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4D522" w14:textId="77777777" w:rsidR="003815B9" w:rsidRDefault="00CD5DEA" w:rsidP="00CD5DEA">
      <w:pPr>
        <w:pStyle w:val="Default"/>
        <w:jc w:val="center"/>
        <w:rPr>
          <w:b/>
          <w:bCs/>
          <w:color w:val="4472C4" w:themeColor="accent5"/>
          <w:sz w:val="28"/>
          <w:szCs w:val="28"/>
        </w:rPr>
      </w:pPr>
      <w:r w:rsidRPr="00CF462C">
        <w:rPr>
          <w:b/>
          <w:bCs/>
          <w:color w:val="4472C4" w:themeColor="accent5"/>
          <w:sz w:val="28"/>
          <w:szCs w:val="28"/>
        </w:rPr>
        <w:t xml:space="preserve">BUILCOGREEN rendezvénysorozat </w:t>
      </w:r>
    </w:p>
    <w:p w14:paraId="60C71879" w14:textId="3F31785B" w:rsidR="00CD5DEA" w:rsidRPr="00CF462C" w:rsidRDefault="00CD5DEA" w:rsidP="00CD5DEA">
      <w:pPr>
        <w:pStyle w:val="Default"/>
        <w:jc w:val="center"/>
        <w:rPr>
          <w:b/>
          <w:bCs/>
          <w:color w:val="4472C4" w:themeColor="accent5"/>
          <w:sz w:val="28"/>
          <w:szCs w:val="28"/>
        </w:rPr>
      </w:pPr>
      <w:r w:rsidRPr="00CF462C">
        <w:rPr>
          <w:b/>
          <w:bCs/>
          <w:color w:val="4472C4" w:themeColor="accent5"/>
          <w:sz w:val="28"/>
          <w:szCs w:val="28"/>
        </w:rPr>
        <w:t>(SKHU/1601/4.1/040)</w:t>
      </w:r>
    </w:p>
    <w:p w14:paraId="5102CED8" w14:textId="77777777" w:rsidR="00CD5DEA" w:rsidRDefault="00CD5DEA" w:rsidP="00CD5DEA">
      <w:pPr>
        <w:pStyle w:val="Default"/>
        <w:jc w:val="center"/>
        <w:rPr>
          <w:sz w:val="28"/>
          <w:szCs w:val="28"/>
        </w:rPr>
      </w:pPr>
    </w:p>
    <w:p w14:paraId="67E31053" w14:textId="77777777" w:rsidR="003815B9" w:rsidRDefault="00CD5DEA" w:rsidP="00CD5DEA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4. WORKSHOP – 1. nap </w:t>
      </w:r>
    </w:p>
    <w:p w14:paraId="73C61C17" w14:textId="0CF6351E" w:rsidR="00CD5DEA" w:rsidRDefault="00CD5DEA" w:rsidP="00CD5DEA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2019. 03. 04.</w:t>
      </w:r>
    </w:p>
    <w:p w14:paraId="1230A694" w14:textId="77777777" w:rsidR="00CD5DEA" w:rsidRDefault="00CD5DEA" w:rsidP="00CD5DEA">
      <w:pPr>
        <w:pStyle w:val="Default"/>
        <w:rPr>
          <w:sz w:val="22"/>
          <w:szCs w:val="22"/>
        </w:rPr>
      </w:pPr>
    </w:p>
    <w:p w14:paraId="6F7337EE" w14:textId="77777777" w:rsidR="00CD5DEA" w:rsidRDefault="00CD5DEA" w:rsidP="00CD5DEA">
      <w:pPr>
        <w:jc w:val="center"/>
        <w:rPr>
          <w:b/>
          <w:bCs/>
          <w:u w:val="single"/>
        </w:rPr>
      </w:pPr>
      <w:r w:rsidRPr="0030378A">
        <w:rPr>
          <w:b/>
          <w:bCs/>
          <w:u w:val="single"/>
        </w:rPr>
        <w:t>EMLÉKEZTETŐ ÉS SZAKMAI ÖSSZEFOGLALÓ</w:t>
      </w:r>
    </w:p>
    <w:p w14:paraId="3235A032" w14:textId="77777777" w:rsidR="00CD5DEA" w:rsidRPr="00CD5DEA" w:rsidRDefault="00CD5DEA" w:rsidP="00C10D90">
      <w:pPr>
        <w:spacing w:after="0"/>
        <w:jc w:val="center"/>
        <w:rPr>
          <w:b/>
          <w:bCs/>
          <w:sz w:val="16"/>
          <w:szCs w:val="16"/>
          <w:u w:val="single"/>
        </w:rPr>
      </w:pPr>
    </w:p>
    <w:p w14:paraId="4E4F6605" w14:textId="77777777" w:rsidR="00CD5DEA" w:rsidRDefault="00CD5DEA" w:rsidP="00CD5DEA">
      <w:pPr>
        <w:pStyle w:val="Listaszerbekezds"/>
        <w:numPr>
          <w:ilvl w:val="0"/>
          <w:numId w:val="1"/>
        </w:numPr>
        <w:ind w:left="284" w:hanging="284"/>
        <w:jc w:val="both"/>
        <w:rPr>
          <w:b/>
          <w:sz w:val="26"/>
          <w:szCs w:val="26"/>
        </w:rPr>
      </w:pPr>
      <w:r w:rsidRPr="003F2AE7">
        <w:rPr>
          <w:b/>
          <w:sz w:val="26"/>
          <w:szCs w:val="26"/>
        </w:rPr>
        <w:t>Vezetői összefoglaló a workshop menetéről és szakmai eredményeiről</w:t>
      </w:r>
    </w:p>
    <w:p w14:paraId="5709AF12" w14:textId="3367119A" w:rsidR="007D74BD" w:rsidRPr="00D317FE" w:rsidRDefault="00032AFB" w:rsidP="007D74BD">
      <w:pPr>
        <w:spacing w:line="276" w:lineRule="auto"/>
        <w:jc w:val="both"/>
      </w:pPr>
      <w:r>
        <w:t xml:space="preserve">A BUILCOGREEN projekt </w:t>
      </w:r>
      <w:r w:rsidR="007D74BD">
        <w:t xml:space="preserve">keretében megtartott </w:t>
      </w:r>
      <w:r>
        <w:t>rendezvény</w:t>
      </w:r>
      <w:r w:rsidR="007D74BD">
        <w:t>sorozat</w:t>
      </w:r>
      <w:r w:rsidR="00C10D90">
        <w:t xml:space="preserve"> Somorján megrendezésre kerülő</w:t>
      </w:r>
      <w:r w:rsidR="007D74BD">
        <w:t xml:space="preserve"> negyedik és egyben záró</w:t>
      </w:r>
      <w:r w:rsidR="00C10D90">
        <w:t xml:space="preserve"> </w:t>
      </w:r>
      <w:r w:rsidR="007D74BD">
        <w:t xml:space="preserve">alkalmának témája a </w:t>
      </w:r>
      <w:r w:rsidR="007D74BD" w:rsidRPr="007D74BD">
        <w:rPr>
          <w:b/>
        </w:rPr>
        <w:t>Fenntartható zöldterület-karbantartás a településeken – speciális igények – speciális megoldások</w:t>
      </w:r>
      <w:r w:rsidR="007D74BD">
        <w:t xml:space="preserve"> volt. </w:t>
      </w:r>
      <w:r w:rsidR="007D74BD" w:rsidRPr="00D317FE">
        <w:t xml:space="preserve">A nap során a résztvevők megismerkedtek </w:t>
      </w:r>
      <w:r w:rsidR="000B237E" w:rsidRPr="00D317FE">
        <w:t xml:space="preserve">a </w:t>
      </w:r>
      <w:r w:rsidR="00D317FE" w:rsidRPr="00D317FE">
        <w:t>helyi zöldfelület</w:t>
      </w:r>
      <w:r w:rsidR="00A90313">
        <w:t>-</w:t>
      </w:r>
      <w:r w:rsidR="00D317FE" w:rsidRPr="00D317FE">
        <w:t>fenntartás tapasztalataiva</w:t>
      </w:r>
      <w:r w:rsidR="00C10D90">
        <w:t>l, problémáival, valamint jó gyakorlatok és pozitív példák kerültek megosztásra.</w:t>
      </w:r>
      <w:r w:rsidR="00D317FE" w:rsidRPr="00D317FE">
        <w:t xml:space="preserve"> </w:t>
      </w:r>
    </w:p>
    <w:p w14:paraId="298E3CE7" w14:textId="1489E8BB" w:rsidR="00032AFB" w:rsidRPr="00D317FE" w:rsidRDefault="007D74BD" w:rsidP="00032AFB">
      <w:pPr>
        <w:spacing w:line="276" w:lineRule="auto"/>
        <w:jc w:val="both"/>
      </w:pPr>
      <w:r>
        <w:t xml:space="preserve">Magát az eseményt </w:t>
      </w:r>
      <w:r w:rsidRPr="008262F1">
        <w:rPr>
          <w:b/>
        </w:rPr>
        <w:t>Or</w:t>
      </w:r>
      <w:r w:rsidR="00B725F0">
        <w:rPr>
          <w:b/>
        </w:rPr>
        <w:t>osz Csab</w:t>
      </w:r>
      <w:r w:rsidR="008262F1" w:rsidRPr="008262F1">
        <w:rPr>
          <w:b/>
        </w:rPr>
        <w:t>a</w:t>
      </w:r>
      <w:r w:rsidR="008262F1">
        <w:t>, Somorja polgármesterének</w:t>
      </w:r>
      <w:r>
        <w:t xml:space="preserve">, valamint </w:t>
      </w:r>
      <w:r w:rsidR="008262F1" w:rsidRPr="008262F1">
        <w:rPr>
          <w:b/>
        </w:rPr>
        <w:t>Nagy József</w:t>
      </w:r>
      <w:r w:rsidR="008262F1">
        <w:rPr>
          <w:b/>
        </w:rPr>
        <w:t>,</w:t>
      </w:r>
      <w:r w:rsidR="008262F1" w:rsidRPr="008262F1">
        <w:t xml:space="preserve"> </w:t>
      </w:r>
      <w:r w:rsidR="008262F1">
        <w:t xml:space="preserve">az </w:t>
      </w:r>
      <w:r w:rsidR="008262F1" w:rsidRPr="008262F1">
        <w:t>Area városüzemeltető vállalat vezetőjének köszöntő beszéde nyitotta</w:t>
      </w:r>
      <w:r w:rsidR="008262F1">
        <w:t xml:space="preserve"> meg</w:t>
      </w:r>
      <w:r w:rsidR="008262F1" w:rsidRPr="008262F1">
        <w:t xml:space="preserve">. </w:t>
      </w:r>
      <w:r w:rsidR="00D317FE" w:rsidRPr="00D317FE">
        <w:t xml:space="preserve">Ezt követően </w:t>
      </w:r>
      <w:r w:rsidR="00032AFB" w:rsidRPr="00BF0D6C">
        <w:rPr>
          <w:b/>
        </w:rPr>
        <w:t>dr.</w:t>
      </w:r>
      <w:r w:rsidR="00032AFB" w:rsidRPr="00D317FE">
        <w:rPr>
          <w:b/>
        </w:rPr>
        <w:t xml:space="preserve"> Herke Zoltán</w:t>
      </w:r>
      <w:r w:rsidR="00032AFB" w:rsidRPr="00D317FE">
        <w:t>, az Arrabona EGTC fejlesztési divízió</w:t>
      </w:r>
      <w:r w:rsidRPr="00D317FE">
        <w:t xml:space="preserve">vezetője </w:t>
      </w:r>
      <w:r w:rsidR="00D317FE" w:rsidRPr="00D317FE">
        <w:t>röviden összefoglalta a projekt eddig elért eredményeit, megemlítette az esetlegesen szinergikusan támogató</w:t>
      </w:r>
      <w:r w:rsidR="00F47C67">
        <w:t>,</w:t>
      </w:r>
      <w:r w:rsidR="00D317FE" w:rsidRPr="00D317FE">
        <w:t xml:space="preserve"> egyéb futó tevékenységeket, valamint a jó gyakorlatok alka</w:t>
      </w:r>
      <w:r w:rsidR="00F47C67">
        <w:t>lmazásának szélesítését segítő</w:t>
      </w:r>
      <w:r w:rsidR="00C10D90">
        <w:t>, a projekt keretein belül biztosított mentorálási lehetőséget</w:t>
      </w:r>
      <w:r w:rsidR="00D317FE" w:rsidRPr="00D317FE">
        <w:t xml:space="preserve">. </w:t>
      </w:r>
    </w:p>
    <w:p w14:paraId="50C32AF4" w14:textId="5B62F111" w:rsidR="00032AFB" w:rsidRDefault="008262F1" w:rsidP="00032AFB">
      <w:pPr>
        <w:pStyle w:val="Listaszerbekezds"/>
        <w:spacing w:line="276" w:lineRule="auto"/>
        <w:ind w:left="0"/>
        <w:jc w:val="both"/>
      </w:pPr>
      <w:r>
        <w:t>Ezt</w:t>
      </w:r>
      <w:r w:rsidR="00C10D90">
        <w:t xml:space="preserve"> követően a rendezvényen </w:t>
      </w:r>
      <w:r>
        <w:t xml:space="preserve">résztvevők szakmai előadásokat </w:t>
      </w:r>
      <w:r w:rsidR="00B02D02">
        <w:t>hallgathattak me</w:t>
      </w:r>
      <w:r w:rsidR="00986184">
        <w:t>g a zöldfelület</w:t>
      </w:r>
      <w:r w:rsidR="00853E23">
        <w:t>-</w:t>
      </w:r>
      <w:r w:rsidR="00986184">
        <w:t>kezelés és karbantartás elméleti és gyakorlati vonatkozásairól.</w:t>
      </w:r>
    </w:p>
    <w:p w14:paraId="6A53C5F4" w14:textId="77777777" w:rsidR="008D1325" w:rsidRDefault="008D1325" w:rsidP="00032AFB">
      <w:pPr>
        <w:pStyle w:val="Listaszerbekezds"/>
        <w:spacing w:line="276" w:lineRule="auto"/>
        <w:ind w:left="0"/>
        <w:jc w:val="both"/>
      </w:pPr>
    </w:p>
    <w:p w14:paraId="2ADE1063" w14:textId="6E7AAF25" w:rsidR="008D1325" w:rsidRPr="002F0C58" w:rsidRDefault="008D1325" w:rsidP="002F0C58">
      <w:pPr>
        <w:pStyle w:val="Listaszerbekezds"/>
        <w:numPr>
          <w:ilvl w:val="0"/>
          <w:numId w:val="4"/>
        </w:numPr>
        <w:spacing w:after="240" w:line="240" w:lineRule="auto"/>
        <w:ind w:left="641" w:hanging="357"/>
        <w:contextualSpacing w:val="0"/>
        <w:jc w:val="both"/>
      </w:pPr>
      <w:r>
        <w:rPr>
          <w:b/>
        </w:rPr>
        <w:t>Kocsis Arnoldtól</w:t>
      </w:r>
      <w:r w:rsidRPr="002F0C58">
        <w:rPr>
          <w:b/>
        </w:rPr>
        <w:t xml:space="preserve">, </w:t>
      </w:r>
      <w:r w:rsidRPr="002F0C58">
        <w:t xml:space="preserve">az </w:t>
      </w:r>
      <w:r w:rsidR="00C923A8">
        <w:t>Somorja Városi Hivatal</w:t>
      </w:r>
      <w:r w:rsidRPr="002F0C58">
        <w:t xml:space="preserve"> </w:t>
      </w:r>
      <w:r w:rsidR="00C923A8">
        <w:t>k</w:t>
      </w:r>
      <w:r w:rsidRPr="002F0C58">
        <w:t>örnyezetvédelmi szakosztály</w:t>
      </w:r>
      <w:r w:rsidR="005C6B4C" w:rsidRPr="002F0C58">
        <w:t>ána</w:t>
      </w:r>
      <w:r w:rsidRPr="002F0C58">
        <w:t>k vezetőjétől</w:t>
      </w:r>
      <w:r w:rsidR="002F0C58">
        <w:t xml:space="preserve"> - </w:t>
      </w:r>
      <w:r w:rsidR="002F0C58" w:rsidRPr="002F0C58">
        <w:t>aki a somorjai zöldterület karbantartás általános felad</w:t>
      </w:r>
      <w:r w:rsidR="003D4865">
        <w:t>atairól és kihívásairól beszélt;</w:t>
      </w:r>
    </w:p>
    <w:p w14:paraId="24276B47" w14:textId="6D067493" w:rsidR="008D1325" w:rsidRPr="005E5CA4" w:rsidRDefault="008D1325" w:rsidP="008D1325">
      <w:pPr>
        <w:pStyle w:val="Listaszerbekezds"/>
        <w:numPr>
          <w:ilvl w:val="0"/>
          <w:numId w:val="4"/>
        </w:numPr>
        <w:spacing w:after="240" w:line="240" w:lineRule="auto"/>
        <w:ind w:left="641" w:hanging="357"/>
        <w:contextualSpacing w:val="0"/>
        <w:jc w:val="both"/>
      </w:pPr>
      <w:r>
        <w:rPr>
          <w:b/>
        </w:rPr>
        <w:t>Medik Viktóriától</w:t>
      </w:r>
      <w:r w:rsidRPr="005E5CA4">
        <w:t xml:space="preserve">, </w:t>
      </w:r>
      <w:r>
        <w:t xml:space="preserve">az </w:t>
      </w:r>
      <w:r w:rsidRPr="008D1325">
        <w:t>Area városüzemeltető vállalat</w:t>
      </w:r>
      <w:r>
        <w:t xml:space="preserve"> </w:t>
      </w:r>
      <w:r w:rsidR="00DE1D1A">
        <w:t>művezetőjétől, a „város főkertészétől”</w:t>
      </w:r>
      <w:r w:rsidR="003D4865">
        <w:t xml:space="preserve"> - aki zöldterület fenntartás gyakorlati kérdéseiről beszélt</w:t>
      </w:r>
      <w:r w:rsidR="00DE1D1A">
        <w:t xml:space="preserve">; </w:t>
      </w:r>
    </w:p>
    <w:p w14:paraId="075A7A3A" w14:textId="0835C839" w:rsidR="005C6B4C" w:rsidRDefault="00DE1D1A" w:rsidP="006B2021">
      <w:pPr>
        <w:pStyle w:val="Listaszerbekezds"/>
        <w:numPr>
          <w:ilvl w:val="0"/>
          <w:numId w:val="4"/>
        </w:numPr>
        <w:spacing w:after="240" w:line="240" w:lineRule="auto"/>
        <w:ind w:left="641" w:hanging="357"/>
        <w:contextualSpacing w:val="0"/>
        <w:jc w:val="both"/>
      </w:pPr>
      <w:r w:rsidRPr="00DE1D1A">
        <w:rPr>
          <w:b/>
        </w:rPr>
        <w:t>Hombauer Ferenctől</w:t>
      </w:r>
      <w:r w:rsidR="008D1325" w:rsidRPr="006B2021">
        <w:rPr>
          <w:b/>
        </w:rPr>
        <w:t xml:space="preserve">, </w:t>
      </w:r>
      <w:r w:rsidR="00D317FE" w:rsidRPr="006B2021">
        <w:t>somorjai erdőmérnöktől</w:t>
      </w:r>
      <w:r w:rsidR="006B2021" w:rsidRPr="006B2021">
        <w:t xml:space="preserve"> - aki a Pomlé Parkerdőt érintő bioproje</w:t>
      </w:r>
      <w:r w:rsidR="006B2021">
        <w:t>ktről mesélt</w:t>
      </w:r>
      <w:r w:rsidR="00D317FE">
        <w:t xml:space="preserve">, valamint őt kiegészítve a Pomlé Parkerdő jelenéről és jövőjéről </w:t>
      </w:r>
      <w:r w:rsidR="00D317FE" w:rsidRPr="006B2021">
        <w:rPr>
          <w:b/>
        </w:rPr>
        <w:t>Szerda Tamástól</w:t>
      </w:r>
      <w:r w:rsidR="00D317FE">
        <w:t>.</w:t>
      </w:r>
    </w:p>
    <w:p w14:paraId="5D77C39A" w14:textId="2F3DB70A" w:rsidR="001B0CEE" w:rsidRDefault="001B0CEE" w:rsidP="005C6B4C">
      <w:pPr>
        <w:spacing w:line="276" w:lineRule="auto"/>
        <w:jc w:val="both"/>
      </w:pPr>
      <w:r>
        <w:t>A résztvevők ezáltal megismerhet</w:t>
      </w:r>
      <w:r w:rsidR="00E47837">
        <w:t xml:space="preserve">ték </w:t>
      </w:r>
      <w:r w:rsidR="00853E23">
        <w:t xml:space="preserve">a workshop témájában felmerülő helyi problémákat és azok kezelési kísérleteit: </w:t>
      </w:r>
      <w:r w:rsidR="00E47837">
        <w:t>a somorjai városüzemeltetés és zöldfelület</w:t>
      </w:r>
      <w:r w:rsidR="00853E23">
        <w:t>-</w:t>
      </w:r>
      <w:r w:rsidR="00E47837">
        <w:t xml:space="preserve">kezelés részleteit, a karbantartási munkálatok rendszerét, a növekvő lakossági igényekkel való egyeztetési nehézségeket, illetve a Pomlé Parkerdő példaértékű szerepét a természeti környezet és a közösségi életterek megteremtésében. </w:t>
      </w:r>
    </w:p>
    <w:p w14:paraId="6B81C363" w14:textId="363BE2C7" w:rsidR="00CA529C" w:rsidRDefault="00CA529C" w:rsidP="005C6B4C">
      <w:pPr>
        <w:spacing w:line="276" w:lineRule="auto"/>
        <w:jc w:val="both"/>
      </w:pPr>
      <w:r>
        <w:t>Ezután a közönség</w:t>
      </w:r>
      <w:r w:rsidR="005C6B4C">
        <w:t xml:space="preserve"> és az előadók interak</w:t>
      </w:r>
      <w:r w:rsidR="00C10D90">
        <w:t>tív beszélgetése következett, mely során a résztvevők</w:t>
      </w:r>
      <w:r>
        <w:t xml:space="preserve"> a zöldfelület</w:t>
      </w:r>
      <w:r w:rsidR="00853E23">
        <w:t>-</w:t>
      </w:r>
      <w:r>
        <w:t xml:space="preserve">kezeléssel kapcsolatos gyakorlati megoldásokról kérdezhettek, valamint megoszthatták egymással a tapasztalataikat, hasznos ötleteiket ebben a témakörben. </w:t>
      </w:r>
    </w:p>
    <w:p w14:paraId="3D593937" w14:textId="77777777" w:rsidR="00CA529C" w:rsidRDefault="00CA529C" w:rsidP="005C6B4C">
      <w:pPr>
        <w:spacing w:line="276" w:lineRule="auto"/>
        <w:jc w:val="both"/>
      </w:pPr>
      <w:r>
        <w:t xml:space="preserve">A nap utolsó programrésze egy tanulmányi séta volt a somorjai parkokban és zöld-közösségi terein, ahol az előadók további gyakorlati megoldásokról meséltek a jelenlévőknek, illetve saját szemükkel is láthatták a korábban ismertetett példákat, érdekességeket. </w:t>
      </w:r>
    </w:p>
    <w:p w14:paraId="09CB2D17" w14:textId="77777777" w:rsidR="00C10D90" w:rsidRDefault="00C10D90" w:rsidP="00C10D90">
      <w:pPr>
        <w:spacing w:after="0" w:line="240" w:lineRule="auto"/>
        <w:jc w:val="both"/>
        <w:rPr>
          <w:sz w:val="16"/>
          <w:szCs w:val="16"/>
        </w:rPr>
      </w:pPr>
    </w:p>
    <w:p w14:paraId="2BB30B63" w14:textId="77777777" w:rsidR="003D4865" w:rsidRPr="003D4865" w:rsidRDefault="003D4865" w:rsidP="00C10D90">
      <w:pPr>
        <w:spacing w:after="0" w:line="240" w:lineRule="auto"/>
        <w:jc w:val="both"/>
        <w:rPr>
          <w:sz w:val="24"/>
          <w:szCs w:val="24"/>
        </w:rPr>
      </w:pPr>
    </w:p>
    <w:p w14:paraId="5DE7D310" w14:textId="77777777" w:rsidR="00CD5DEA" w:rsidRDefault="00CD5DEA" w:rsidP="00CD5DEA">
      <w:pPr>
        <w:pStyle w:val="Listaszerbekezds"/>
        <w:numPr>
          <w:ilvl w:val="0"/>
          <w:numId w:val="1"/>
        </w:numPr>
        <w:spacing w:after="0"/>
        <w:ind w:left="284" w:hanging="284"/>
        <w:contextualSpacing w:val="0"/>
        <w:jc w:val="both"/>
        <w:rPr>
          <w:b/>
          <w:sz w:val="26"/>
          <w:szCs w:val="26"/>
        </w:rPr>
      </w:pPr>
      <w:r w:rsidRPr="00A73061">
        <w:rPr>
          <w:b/>
          <w:sz w:val="26"/>
          <w:szCs w:val="26"/>
        </w:rPr>
        <w:t>Részletes összefoglaló a nap menetéről és szakmai eredményeiről</w:t>
      </w:r>
    </w:p>
    <w:p w14:paraId="219904C6" w14:textId="77777777" w:rsidR="00CD5DEA" w:rsidRPr="00CD5DEA" w:rsidRDefault="00CD5DEA" w:rsidP="00CD5DEA">
      <w:pPr>
        <w:pStyle w:val="Listaszerbekezds"/>
        <w:spacing w:after="0"/>
        <w:ind w:left="284"/>
        <w:contextualSpacing w:val="0"/>
        <w:jc w:val="both"/>
        <w:rPr>
          <w:b/>
          <w:sz w:val="16"/>
          <w:szCs w:val="16"/>
        </w:rPr>
      </w:pPr>
    </w:p>
    <w:p w14:paraId="0EC8A2AB" w14:textId="77777777" w:rsidR="003D4865" w:rsidRPr="003D4865" w:rsidRDefault="003D4865" w:rsidP="003D4865">
      <w:pPr>
        <w:spacing w:after="0"/>
        <w:jc w:val="both"/>
        <w:rPr>
          <w:b/>
          <w:i/>
          <w:sz w:val="12"/>
          <w:szCs w:val="12"/>
        </w:rPr>
      </w:pPr>
    </w:p>
    <w:p w14:paraId="0658F25B" w14:textId="5BBF0C02" w:rsidR="00CD5DEA" w:rsidRDefault="00CD5DEA" w:rsidP="00CD5DEA">
      <w:pPr>
        <w:jc w:val="both"/>
        <w:rPr>
          <w:b/>
          <w:i/>
          <w:sz w:val="24"/>
          <w:szCs w:val="24"/>
        </w:rPr>
      </w:pPr>
      <w:r w:rsidRPr="00CD5DEA">
        <w:rPr>
          <w:b/>
          <w:i/>
          <w:sz w:val="24"/>
          <w:szCs w:val="24"/>
        </w:rPr>
        <w:t xml:space="preserve">Első programrész – </w:t>
      </w:r>
      <w:r w:rsidR="00B725F0">
        <w:rPr>
          <w:b/>
          <w:i/>
          <w:sz w:val="24"/>
          <w:szCs w:val="24"/>
        </w:rPr>
        <w:t>Köszöntés</w:t>
      </w:r>
      <w:r w:rsidRPr="00CD5DEA">
        <w:rPr>
          <w:b/>
          <w:i/>
          <w:sz w:val="24"/>
          <w:szCs w:val="24"/>
        </w:rPr>
        <w:t xml:space="preserve"> </w:t>
      </w:r>
      <w:r w:rsidR="00B725F0">
        <w:rPr>
          <w:b/>
          <w:i/>
          <w:sz w:val="24"/>
          <w:szCs w:val="24"/>
        </w:rPr>
        <w:t>és „versenyszellem</w:t>
      </w:r>
      <w:r w:rsidRPr="00CD5DEA">
        <w:rPr>
          <w:b/>
          <w:i/>
          <w:sz w:val="24"/>
          <w:szCs w:val="24"/>
        </w:rPr>
        <w:t>”</w:t>
      </w:r>
    </w:p>
    <w:p w14:paraId="1D56390B" w14:textId="4098FC35" w:rsidR="00032AFB" w:rsidRDefault="00986184" w:rsidP="00032AFB">
      <w:pPr>
        <w:pStyle w:val="Listaszerbekezds"/>
        <w:numPr>
          <w:ilvl w:val="0"/>
          <w:numId w:val="2"/>
        </w:numPr>
        <w:spacing w:after="0" w:line="276" w:lineRule="auto"/>
        <w:ind w:left="426" w:hanging="142"/>
        <w:jc w:val="both"/>
      </w:pPr>
      <w:r>
        <w:t xml:space="preserve">Az utolsó két napos rendezvény </w:t>
      </w:r>
      <w:r w:rsidRPr="0041328E">
        <w:rPr>
          <w:b/>
        </w:rPr>
        <w:t>első napja 2019. 03. 04-én, 9 órakor</w:t>
      </w:r>
      <w:r>
        <w:t xml:space="preserve"> kezdődött el a </w:t>
      </w:r>
      <w:r w:rsidRPr="0041328E">
        <w:rPr>
          <w:b/>
        </w:rPr>
        <w:t>Somorján</w:t>
      </w:r>
      <w:r>
        <w:t xml:space="preserve">, a </w:t>
      </w:r>
      <w:r w:rsidRPr="0041328E">
        <w:rPr>
          <w:b/>
        </w:rPr>
        <w:t>Bartal Családi Pincészetben</w:t>
      </w:r>
      <w:r>
        <w:t xml:space="preserve">. </w:t>
      </w:r>
      <w:r w:rsidR="009D6B3F">
        <w:t>Az esemény moderálás</w:t>
      </w:r>
      <w:r w:rsidR="00A90313">
        <w:t>i feladatait</w:t>
      </w:r>
      <w:r w:rsidR="00032AFB" w:rsidRPr="005E5CA4">
        <w:t xml:space="preserve"> Nagy Piro</w:t>
      </w:r>
      <w:r w:rsidR="009D6B3F">
        <w:t xml:space="preserve">ska és Béres Szilvia </w:t>
      </w:r>
      <w:r w:rsidR="00A90313">
        <w:t>látta el</w:t>
      </w:r>
      <w:r w:rsidR="009D6B3F">
        <w:t>.</w:t>
      </w:r>
    </w:p>
    <w:p w14:paraId="528D8294" w14:textId="77777777" w:rsidR="00C10D90" w:rsidRPr="00C10D90" w:rsidRDefault="00C10D90" w:rsidP="00C10D90">
      <w:pPr>
        <w:spacing w:after="0" w:line="276" w:lineRule="auto"/>
        <w:ind w:left="284"/>
        <w:jc w:val="both"/>
        <w:rPr>
          <w:sz w:val="12"/>
          <w:szCs w:val="12"/>
        </w:rPr>
      </w:pPr>
    </w:p>
    <w:p w14:paraId="0FD72661" w14:textId="62049248" w:rsidR="008D1325" w:rsidRDefault="00B725F0" w:rsidP="00032AFB">
      <w:pPr>
        <w:pStyle w:val="Listaszerbekezds"/>
        <w:numPr>
          <w:ilvl w:val="0"/>
          <w:numId w:val="2"/>
        </w:numPr>
        <w:spacing w:after="0" w:line="276" w:lineRule="auto"/>
        <w:ind w:left="426" w:hanging="142"/>
        <w:jc w:val="both"/>
      </w:pPr>
      <w:r>
        <w:t xml:space="preserve">Először </w:t>
      </w:r>
      <w:r w:rsidRPr="0041328E">
        <w:rPr>
          <w:b/>
        </w:rPr>
        <w:t>Orosz Csaba</w:t>
      </w:r>
      <w:r>
        <w:t xml:space="preserve"> Polgármester köszöntő és nyitóbeszéd</w:t>
      </w:r>
      <w:r w:rsidR="00853E23">
        <w:t>e</w:t>
      </w:r>
      <w:r>
        <w:t xml:space="preserve"> </w:t>
      </w:r>
      <w:r w:rsidR="00853E23">
        <w:t>hangzott el: a Polgármester</w:t>
      </w:r>
      <w:r>
        <w:t xml:space="preserve"> elmondta</w:t>
      </w:r>
      <w:r w:rsidR="00A90313">
        <w:t>,</w:t>
      </w:r>
      <w:r>
        <w:t xml:space="preserve"> mennyire büszke a város gyönyörű zöld területeire, illetve arra, amit eddig ezen a területen sikerült elérniük.</w:t>
      </w:r>
    </w:p>
    <w:p w14:paraId="5D6802C5" w14:textId="77777777" w:rsidR="00C10D90" w:rsidRPr="00C10D90" w:rsidRDefault="00C10D90" w:rsidP="00C10D90">
      <w:pPr>
        <w:spacing w:after="0" w:line="276" w:lineRule="auto"/>
        <w:jc w:val="both"/>
        <w:rPr>
          <w:sz w:val="12"/>
          <w:szCs w:val="12"/>
        </w:rPr>
      </w:pPr>
    </w:p>
    <w:p w14:paraId="167497DF" w14:textId="45688B6E" w:rsidR="00B725F0" w:rsidRDefault="00B725F0" w:rsidP="00F8113C">
      <w:pPr>
        <w:pStyle w:val="Listaszerbekezds"/>
        <w:numPr>
          <w:ilvl w:val="0"/>
          <w:numId w:val="2"/>
        </w:numPr>
        <w:spacing w:after="0" w:line="276" w:lineRule="auto"/>
        <w:ind w:left="426" w:hanging="142"/>
        <w:jc w:val="both"/>
      </w:pPr>
      <w:r>
        <w:t xml:space="preserve">Ezt követően </w:t>
      </w:r>
      <w:r w:rsidRPr="0041328E">
        <w:rPr>
          <w:b/>
        </w:rPr>
        <w:t>Nagy József</w:t>
      </w:r>
      <w:r>
        <w:t>, az AREA városüzemeltető vállalat vez</w:t>
      </w:r>
      <w:r w:rsidR="00F8113C">
        <w:t>etője intézett a résztvevőkhöz</w:t>
      </w:r>
      <w:r>
        <w:t xml:space="preserve"> néhány szót, amelyben kifejtette milyen sokoldalúnak kell lennie egy kisvárosi városüzemeltetési cégnek, hiszen </w:t>
      </w:r>
      <w:r w:rsidR="00A90313">
        <w:t xml:space="preserve">számos </w:t>
      </w:r>
      <w:r>
        <w:t xml:space="preserve">különböző tevékenységet lát el. A cég 1967 óta látja el ezeket a </w:t>
      </w:r>
      <w:r w:rsidRPr="00F8113C">
        <w:t>feladatokat</w:t>
      </w:r>
      <w:r w:rsidR="00A90313">
        <w:t>,</w:t>
      </w:r>
      <w:r w:rsidRPr="00F8113C">
        <w:t xml:space="preserve"> együttműködve az önkormány</w:t>
      </w:r>
      <w:r w:rsidR="00DF0D8D" w:rsidRPr="00F8113C">
        <w:t>z</w:t>
      </w:r>
      <w:r w:rsidRPr="00F8113C">
        <w:t>attal.</w:t>
      </w:r>
      <w:r w:rsidR="00F8113C">
        <w:t xml:space="preserve"> </w:t>
      </w:r>
      <w:r w:rsidR="00DF0D8D">
        <w:t>Bár a zöldterület</w:t>
      </w:r>
      <w:r w:rsidR="00A90313">
        <w:t>-</w:t>
      </w:r>
      <w:r w:rsidR="00DF0D8D">
        <w:t xml:space="preserve">karbantartás a települések 70-80%-ban azonos feladatokat, és területeket jelöl, s csupán a maradék 20-30% mondható speciális tevékenységnek, talán pont ezért fontos beszélni róluk és közösen gondolkodni a problémákról, megosztani egymással a jó és rossz tapasztalatokat. </w:t>
      </w:r>
    </w:p>
    <w:p w14:paraId="6285D036" w14:textId="77777777" w:rsidR="00C10D90" w:rsidRPr="00C10D90" w:rsidRDefault="00C10D90" w:rsidP="00C10D90">
      <w:pPr>
        <w:spacing w:after="0" w:line="276" w:lineRule="auto"/>
        <w:jc w:val="both"/>
        <w:rPr>
          <w:sz w:val="12"/>
          <w:szCs w:val="12"/>
        </w:rPr>
      </w:pPr>
    </w:p>
    <w:p w14:paraId="348D24EE" w14:textId="3D23E72D" w:rsidR="00DF0D8D" w:rsidRDefault="00DF0D8D" w:rsidP="00032AFB">
      <w:pPr>
        <w:pStyle w:val="Listaszerbekezds"/>
        <w:numPr>
          <w:ilvl w:val="0"/>
          <w:numId w:val="2"/>
        </w:numPr>
        <w:spacing w:after="0" w:line="276" w:lineRule="auto"/>
        <w:ind w:left="426" w:hanging="142"/>
        <w:jc w:val="both"/>
      </w:pPr>
      <w:r>
        <w:t xml:space="preserve">Végül a rendezvény nyitószekciójában </w:t>
      </w:r>
      <w:r w:rsidRPr="00DF0D8D">
        <w:t>dr.</w:t>
      </w:r>
      <w:r w:rsidRPr="00DF0D8D">
        <w:rPr>
          <w:b/>
        </w:rPr>
        <w:t xml:space="preserve"> Herke Zoltán</w:t>
      </w:r>
      <w:r w:rsidRPr="00DF0D8D">
        <w:t>, az Arrabona EGTC fejlesztési divízióvezetője</w:t>
      </w:r>
      <w:r w:rsidR="00086CCF">
        <w:t xml:space="preserve"> összegezte az eddig elért eredményeket, majd megköszönte a rendezvénysorozat egyes alkalmainak otthont adó településeknek, hogy a többi résztvevő megismerhette jó gyakorlataikat az adott témákban. Emellett elmondta azt is, hogy ezen jó gyakorlatok mindennapokban való alkalmazásának segítése érdekében tanulm</w:t>
      </w:r>
      <w:r w:rsidR="001B0CEE">
        <w:t xml:space="preserve">ányok </w:t>
      </w:r>
      <w:r w:rsidR="00086CCF">
        <w:t>készült</w:t>
      </w:r>
      <w:r w:rsidR="001B0CEE">
        <w:t>ek</w:t>
      </w:r>
      <w:r w:rsidR="00086CCF">
        <w:t xml:space="preserve"> az egyes alkalmakról. Felhívta továbbá a figyelmet a mentorálási lehetőségre ebben a témában, valamint néhány jelenleg zajló, az eddig elért eredmények</w:t>
      </w:r>
      <w:r w:rsidR="00693039">
        <w:t>et akár sziner</w:t>
      </w:r>
      <w:r w:rsidR="00F8113C">
        <w:t>gikusan kiegészítő tevékenységre</w:t>
      </w:r>
      <w:r w:rsidR="00693039">
        <w:t>, amelyek igénybe</w:t>
      </w:r>
      <w:r w:rsidR="006E2F1F">
        <w:t>vételére szintén lehetőség van, mint például a környezettudatossági szemléletformálás, vagy a gé</w:t>
      </w:r>
      <w:r w:rsidR="00C923A8">
        <w:t xml:space="preserve">pmegosztási </w:t>
      </w:r>
      <w:r w:rsidR="006E2F1F">
        <w:t xml:space="preserve">katalógus. Valamint szó esett </w:t>
      </w:r>
      <w:r w:rsidR="006E2F1F" w:rsidRPr="001B0CEE">
        <w:rPr>
          <w:b/>
        </w:rPr>
        <w:t>a projektzáró rendezvényről</w:t>
      </w:r>
      <w:r w:rsidR="006E2F1F">
        <w:t xml:space="preserve"> is, ahol az elért eredmények és lehetőségek ö</w:t>
      </w:r>
      <w:r w:rsidR="00F8113C">
        <w:t xml:space="preserve">sszegzése történik majd meg </w:t>
      </w:r>
      <w:r w:rsidR="00C10D90">
        <w:rPr>
          <w:b/>
        </w:rPr>
        <w:t>2019. május</w:t>
      </w:r>
      <w:r w:rsidR="00F8113C" w:rsidRPr="001B0CEE">
        <w:rPr>
          <w:b/>
        </w:rPr>
        <w:t xml:space="preserve"> 15 – én</w:t>
      </w:r>
      <w:r w:rsidR="00F8113C">
        <w:t xml:space="preserve">. </w:t>
      </w:r>
    </w:p>
    <w:p w14:paraId="1A3F3E89" w14:textId="77777777" w:rsidR="00C10D90" w:rsidRPr="00C10D90" w:rsidRDefault="00C10D90" w:rsidP="00C10D90">
      <w:pPr>
        <w:spacing w:after="0" w:line="276" w:lineRule="auto"/>
        <w:jc w:val="both"/>
        <w:rPr>
          <w:sz w:val="12"/>
          <w:szCs w:val="12"/>
        </w:rPr>
      </w:pPr>
    </w:p>
    <w:p w14:paraId="05CBE4ED" w14:textId="2A68FC42" w:rsidR="00981D12" w:rsidRPr="00DF0D8D" w:rsidRDefault="00981D12" w:rsidP="002F0C58">
      <w:pPr>
        <w:pStyle w:val="Listaszerbekezds"/>
        <w:numPr>
          <w:ilvl w:val="0"/>
          <w:numId w:val="2"/>
        </w:numPr>
        <w:spacing w:after="0" w:line="276" w:lineRule="auto"/>
        <w:ind w:left="426" w:hanging="142"/>
        <w:jc w:val="both"/>
      </w:pPr>
      <w:r>
        <w:t>Mindezek után Nagy Piroska ismertette a nap menetét a résztvevőknek</w:t>
      </w:r>
      <w:r w:rsidR="00A90313">
        <w:t>, akik ezt követően</w:t>
      </w:r>
      <w:r>
        <w:t xml:space="preserve"> egy tanulságos </w:t>
      </w:r>
      <w:r w:rsidR="00A90313">
        <w:t>gyakorlat keretében</w:t>
      </w:r>
      <w:r w:rsidR="006B2333">
        <w:t xml:space="preserve"> </w:t>
      </w:r>
      <w:r w:rsidR="00A90313">
        <w:t>s</w:t>
      </w:r>
      <w:r w:rsidR="002F0C58">
        <w:t>zerezhettek saját élményt arról egy mini szimulációs játék keretében, (ahol mindegyik csapat feladata az volt, hogy maximalizálja az általuk irányított cég profitját),</w:t>
      </w:r>
      <w:r w:rsidR="00A90313">
        <w:t xml:space="preserve"> hogy </w:t>
      </w:r>
      <w:r w:rsidR="006B2333">
        <w:t xml:space="preserve">nem mindig az a </w:t>
      </w:r>
      <w:r w:rsidR="002F0C58">
        <w:t>célra vezető, ha rövid</w:t>
      </w:r>
      <w:r w:rsidR="00C10D90">
        <w:t>távon gondolkodva „gyors hasznokat”</w:t>
      </w:r>
      <w:r w:rsidR="002F0C58">
        <w:t xml:space="preserve"> akar elérni az ember.  Megtapasztalhatták a résztvevők, hogy a versengés bizonyos körülmények között, többet árt, mint használ, és együttműködéssel, sokkal többet érhetünk el az élet bármely területén. Ismét kihangsúlyozásra került, hogy végső soron az együttműködés erősítése és támogatása a lényege és fő célja a Builcogreen projektnek is.</w:t>
      </w:r>
    </w:p>
    <w:p w14:paraId="1E633200" w14:textId="77777777" w:rsidR="008D1325" w:rsidRDefault="008D1325" w:rsidP="00CD5DEA">
      <w:pPr>
        <w:rPr>
          <w:b/>
          <w:i/>
          <w:sz w:val="24"/>
          <w:szCs w:val="24"/>
        </w:rPr>
      </w:pPr>
    </w:p>
    <w:p w14:paraId="18A23B22" w14:textId="77777777" w:rsidR="002F0C58" w:rsidRDefault="002F0C58" w:rsidP="0041328E">
      <w:pPr>
        <w:rPr>
          <w:b/>
          <w:i/>
          <w:sz w:val="24"/>
          <w:szCs w:val="24"/>
        </w:rPr>
      </w:pPr>
    </w:p>
    <w:p w14:paraId="22C341F3" w14:textId="77777777" w:rsidR="002F0C58" w:rsidRDefault="002F0C58" w:rsidP="0041328E">
      <w:pPr>
        <w:rPr>
          <w:b/>
          <w:i/>
          <w:sz w:val="24"/>
          <w:szCs w:val="24"/>
        </w:rPr>
      </w:pPr>
    </w:p>
    <w:p w14:paraId="37C5BC67" w14:textId="77777777" w:rsidR="002F0C58" w:rsidRDefault="002F0C58" w:rsidP="0041328E">
      <w:pPr>
        <w:rPr>
          <w:b/>
          <w:i/>
          <w:sz w:val="24"/>
          <w:szCs w:val="24"/>
        </w:rPr>
      </w:pPr>
    </w:p>
    <w:p w14:paraId="37D98CF1" w14:textId="77777777" w:rsidR="002F0C58" w:rsidRDefault="002F0C58" w:rsidP="0041328E">
      <w:pPr>
        <w:rPr>
          <w:b/>
          <w:i/>
          <w:sz w:val="24"/>
          <w:szCs w:val="24"/>
        </w:rPr>
      </w:pPr>
    </w:p>
    <w:p w14:paraId="3BC62D31" w14:textId="4FF9819D" w:rsidR="00CD5DEA" w:rsidRPr="00C51409" w:rsidRDefault="00CD5DEA" w:rsidP="0041328E">
      <w:pPr>
        <w:rPr>
          <w:b/>
          <w:i/>
          <w:sz w:val="24"/>
          <w:szCs w:val="24"/>
        </w:rPr>
      </w:pPr>
      <w:r w:rsidRPr="00C51409">
        <w:rPr>
          <w:b/>
          <w:i/>
          <w:sz w:val="24"/>
          <w:szCs w:val="24"/>
        </w:rPr>
        <w:t>Második programrész – Szakmai előadások</w:t>
      </w:r>
    </w:p>
    <w:p w14:paraId="3CC0962E" w14:textId="5D87559F" w:rsidR="00032AFB" w:rsidRDefault="009D6B3F" w:rsidP="00032AFB">
      <w:pPr>
        <w:spacing w:after="0" w:line="276" w:lineRule="auto"/>
        <w:jc w:val="both"/>
      </w:pPr>
      <w:r>
        <w:t>Ezen programrész során a résztvevők 3 szakmai előadást hallgathattak meg a zöldfelület</w:t>
      </w:r>
      <w:r w:rsidR="00A90313">
        <w:t>-</w:t>
      </w:r>
      <w:r>
        <w:t>kezelés elmé</w:t>
      </w:r>
      <w:r w:rsidR="002F0C58">
        <w:t>leti és gyakorlati vonatkozásairól</w:t>
      </w:r>
      <w:r>
        <w:t>, valamint a Pomlé városi parkerdőt illetően.</w:t>
      </w:r>
      <w:r w:rsidR="00032AFB" w:rsidRPr="005E5CA4">
        <w:t xml:space="preserve"> </w:t>
      </w:r>
    </w:p>
    <w:p w14:paraId="434E3355" w14:textId="77777777" w:rsidR="009D6B3F" w:rsidRPr="009D6B3F" w:rsidRDefault="009D6B3F" w:rsidP="00032AFB">
      <w:pPr>
        <w:spacing w:after="0" w:line="276" w:lineRule="auto"/>
        <w:jc w:val="both"/>
        <w:rPr>
          <w:sz w:val="16"/>
          <w:szCs w:val="16"/>
        </w:rPr>
      </w:pPr>
    </w:p>
    <w:p w14:paraId="2A142ECE" w14:textId="77777777" w:rsidR="008D1325" w:rsidRDefault="00032AFB" w:rsidP="00CD5DEA">
      <w:pPr>
        <w:rPr>
          <w:b/>
          <w:i/>
          <w:sz w:val="24"/>
          <w:szCs w:val="24"/>
        </w:rPr>
      </w:pPr>
      <w:r>
        <w:t>A</w:t>
      </w:r>
      <w:r w:rsidR="009D6B3F">
        <w:t xml:space="preserve"> három </w:t>
      </w:r>
      <w:r w:rsidRPr="005E5CA4">
        <w:t>előadó</w:t>
      </w:r>
      <w:r>
        <w:rPr>
          <w:b/>
          <w:i/>
          <w:sz w:val="24"/>
          <w:szCs w:val="24"/>
        </w:rPr>
        <w:t>:</w:t>
      </w:r>
    </w:p>
    <w:p w14:paraId="687EDADC" w14:textId="477B163E" w:rsidR="00C923A8" w:rsidRDefault="00F8113C" w:rsidP="000E4662">
      <w:pPr>
        <w:pStyle w:val="Listaszerbekezds"/>
        <w:numPr>
          <w:ilvl w:val="0"/>
          <w:numId w:val="3"/>
        </w:numPr>
        <w:spacing w:after="240" w:line="240" w:lineRule="auto"/>
        <w:ind w:left="567"/>
        <w:contextualSpacing w:val="0"/>
        <w:jc w:val="both"/>
      </w:pPr>
      <w:r w:rsidRPr="00C923A8">
        <w:rPr>
          <w:b/>
        </w:rPr>
        <w:t>Kocsis Arnold</w:t>
      </w:r>
      <w:r w:rsidR="000E4662" w:rsidRPr="005E5CA4">
        <w:t xml:space="preserve">, </w:t>
      </w:r>
      <w:r w:rsidR="000E4662">
        <w:t xml:space="preserve">az </w:t>
      </w:r>
      <w:r w:rsidR="00C923A8">
        <w:t>Somorja Városi Hivatal</w:t>
      </w:r>
      <w:r w:rsidR="00C923A8" w:rsidRPr="002F0C58">
        <w:t xml:space="preserve"> </w:t>
      </w:r>
      <w:r w:rsidR="00C923A8">
        <w:t>k</w:t>
      </w:r>
      <w:r w:rsidR="00C923A8" w:rsidRPr="002F0C58">
        <w:t>örnyezetvédelmi szakosztályának vezetőj</w:t>
      </w:r>
      <w:r w:rsidR="00C923A8">
        <w:t>e</w:t>
      </w:r>
    </w:p>
    <w:p w14:paraId="281B927C" w14:textId="518D8479" w:rsidR="000E4662" w:rsidRDefault="00F8113C" w:rsidP="000E4662">
      <w:pPr>
        <w:pStyle w:val="Listaszerbekezds"/>
        <w:numPr>
          <w:ilvl w:val="0"/>
          <w:numId w:val="3"/>
        </w:numPr>
        <w:spacing w:after="240" w:line="240" w:lineRule="auto"/>
        <w:ind w:left="567"/>
        <w:contextualSpacing w:val="0"/>
        <w:jc w:val="both"/>
      </w:pPr>
      <w:r w:rsidRPr="00C923A8">
        <w:rPr>
          <w:b/>
        </w:rPr>
        <w:t>Medik Viktória</w:t>
      </w:r>
      <w:r w:rsidR="000E4662" w:rsidRPr="005E5CA4">
        <w:t xml:space="preserve">, </w:t>
      </w:r>
      <w:r w:rsidR="000E4662">
        <w:t xml:space="preserve">az </w:t>
      </w:r>
      <w:r w:rsidR="000E4662" w:rsidRPr="008D1325">
        <w:t>Area városüzemeltető vállalat</w:t>
      </w:r>
      <w:r>
        <w:t xml:space="preserve"> művezetője, a „város főkertésze</w:t>
      </w:r>
      <w:r w:rsidR="000E4662">
        <w:t xml:space="preserve">”; </w:t>
      </w:r>
    </w:p>
    <w:p w14:paraId="1C40F70C" w14:textId="266359FA" w:rsidR="00254DDB" w:rsidRDefault="00F8113C" w:rsidP="000E4662">
      <w:pPr>
        <w:pStyle w:val="Listaszerbekezds"/>
        <w:numPr>
          <w:ilvl w:val="0"/>
          <w:numId w:val="3"/>
        </w:numPr>
        <w:spacing w:after="240" w:line="240" w:lineRule="auto"/>
        <w:ind w:left="567"/>
        <w:contextualSpacing w:val="0"/>
        <w:jc w:val="both"/>
      </w:pPr>
      <w:r>
        <w:rPr>
          <w:b/>
        </w:rPr>
        <w:t>Hombauer Ferenc</w:t>
      </w:r>
      <w:r w:rsidR="000E4662" w:rsidRPr="005E5CA4">
        <w:t xml:space="preserve">, </w:t>
      </w:r>
      <w:r>
        <w:t>somorjai erdőmérnök</w:t>
      </w:r>
      <w:r w:rsidR="00D63DB2">
        <w:t xml:space="preserve">, akinek gondolatait a Pomlé Parkerdő jelenéről és jövőjéről </w:t>
      </w:r>
      <w:r w:rsidR="00D63DB2" w:rsidRPr="00D63DB2">
        <w:rPr>
          <w:b/>
        </w:rPr>
        <w:t>Szerda Tamás</w:t>
      </w:r>
      <w:r w:rsidR="00D63DB2">
        <w:t xml:space="preserve"> egészítette ki. </w:t>
      </w:r>
    </w:p>
    <w:p w14:paraId="3556A874" w14:textId="17E98E0A" w:rsidR="008E1F92" w:rsidRDefault="00254DDB" w:rsidP="00505F01">
      <w:pPr>
        <w:spacing w:after="0" w:line="276" w:lineRule="auto"/>
        <w:jc w:val="both"/>
      </w:pPr>
      <w:r w:rsidRPr="00254DDB">
        <w:t>Az első előadást</w:t>
      </w:r>
      <w:r w:rsidRPr="008E1F92">
        <w:rPr>
          <w:sz w:val="24"/>
          <w:szCs w:val="24"/>
        </w:rPr>
        <w:t xml:space="preserve"> </w:t>
      </w:r>
      <w:r w:rsidR="008E1F92" w:rsidRPr="008E1F92">
        <w:rPr>
          <w:b/>
        </w:rPr>
        <w:t>Kocsis Arnoldtól</w:t>
      </w:r>
      <w:r w:rsidR="008E1F92" w:rsidRPr="005E5CA4">
        <w:t xml:space="preserve">, </w:t>
      </w:r>
      <w:r w:rsidR="008E1F92">
        <w:t xml:space="preserve">az </w:t>
      </w:r>
      <w:r w:rsidR="00C923A8">
        <w:t>Somorja Városi Hivatal</w:t>
      </w:r>
      <w:r w:rsidR="00C923A8" w:rsidRPr="002F0C58">
        <w:t xml:space="preserve"> </w:t>
      </w:r>
      <w:r w:rsidR="00C923A8">
        <w:t>k</w:t>
      </w:r>
      <w:r w:rsidR="00C923A8" w:rsidRPr="002F0C58">
        <w:t>örnyezetvédelmi szakosztályának vezetőjétő</w:t>
      </w:r>
      <w:r w:rsidR="00C923A8">
        <w:t>jé</w:t>
      </w:r>
      <w:r w:rsidR="008E1F92" w:rsidRPr="008D1325">
        <w:t>től</w:t>
      </w:r>
      <w:r w:rsidR="008E1F92">
        <w:t xml:space="preserve"> hallhattuk, aki a somorjai zöldterület karbantartás általános felad</w:t>
      </w:r>
      <w:r w:rsidR="003D4865">
        <w:t>atairól és kihívásairól beszélt:</w:t>
      </w:r>
    </w:p>
    <w:p w14:paraId="1E108E96" w14:textId="77777777" w:rsidR="003D4865" w:rsidRPr="003D4865" w:rsidRDefault="003D4865" w:rsidP="00505F01">
      <w:pPr>
        <w:spacing w:after="0" w:line="276" w:lineRule="auto"/>
        <w:jc w:val="both"/>
        <w:rPr>
          <w:sz w:val="12"/>
          <w:szCs w:val="12"/>
        </w:rPr>
      </w:pPr>
    </w:p>
    <w:p w14:paraId="13BBBD6C" w14:textId="2DEB58EA" w:rsidR="008E1F92" w:rsidRDefault="008E1F92" w:rsidP="00505F01">
      <w:pPr>
        <w:pStyle w:val="Listaszerbekezds"/>
        <w:numPr>
          <w:ilvl w:val="0"/>
          <w:numId w:val="3"/>
        </w:numPr>
        <w:spacing w:after="240" w:line="276" w:lineRule="auto"/>
        <w:ind w:left="567"/>
        <w:jc w:val="both"/>
      </w:pPr>
      <w:r>
        <w:t xml:space="preserve">A település elhelyezkedéséből adódóan alapvetően nagyon gazdag a zöldfelületek karbantartását érintő témakör. </w:t>
      </w:r>
    </w:p>
    <w:p w14:paraId="303C5575" w14:textId="77777777" w:rsidR="003D4865" w:rsidRPr="003D4865" w:rsidRDefault="003D4865" w:rsidP="003D4865">
      <w:pPr>
        <w:pStyle w:val="Listaszerbekezds"/>
        <w:spacing w:after="240" w:line="276" w:lineRule="auto"/>
        <w:ind w:left="567"/>
        <w:jc w:val="both"/>
        <w:rPr>
          <w:sz w:val="12"/>
          <w:szCs w:val="12"/>
        </w:rPr>
      </w:pPr>
    </w:p>
    <w:p w14:paraId="70A7619A" w14:textId="483D6D47" w:rsidR="00505F01" w:rsidRDefault="008E1F92" w:rsidP="003D4865">
      <w:pPr>
        <w:pStyle w:val="Listaszerbekezds"/>
        <w:numPr>
          <w:ilvl w:val="0"/>
          <w:numId w:val="3"/>
        </w:numPr>
        <w:spacing w:after="0" w:line="276" w:lineRule="auto"/>
        <w:ind w:left="567"/>
        <w:jc w:val="both"/>
      </w:pPr>
      <w:r>
        <w:t xml:space="preserve">A Csallóköz gyönyörű, természeti értékekben rendkívül gazdag, változatos élővilágú terület, amely </w:t>
      </w:r>
      <w:r w:rsidR="003D4865">
        <w:t>az idők során vált kultúrtájjá.</w:t>
      </w:r>
    </w:p>
    <w:p w14:paraId="77960B77" w14:textId="77777777" w:rsidR="003D4865" w:rsidRPr="003D4865" w:rsidRDefault="003D4865" w:rsidP="003D4865">
      <w:pPr>
        <w:spacing w:after="0" w:line="276" w:lineRule="auto"/>
        <w:jc w:val="both"/>
        <w:rPr>
          <w:sz w:val="12"/>
          <w:szCs w:val="12"/>
        </w:rPr>
      </w:pPr>
    </w:p>
    <w:p w14:paraId="266BE7D9" w14:textId="77777777" w:rsidR="00505F01" w:rsidRDefault="00505F01" w:rsidP="003D4865">
      <w:pPr>
        <w:pStyle w:val="Listaszerbekezds"/>
        <w:numPr>
          <w:ilvl w:val="0"/>
          <w:numId w:val="3"/>
        </w:numPr>
        <w:spacing w:after="0" w:line="276" w:lineRule="auto"/>
        <w:ind w:left="567"/>
        <w:jc w:val="both"/>
      </w:pPr>
      <w:r>
        <w:t xml:space="preserve">A rövid történeti áttekintés során kiderült, hogy a korábban főként mezőgazdasági fókuszú településen mára már csak néhány rész őrzi a jellemző állapotokat. Ennek ékes példája a temetőben található gesztenyefasor, amelyet később a terep bejárás során meg is tekintettünk. </w:t>
      </w:r>
    </w:p>
    <w:p w14:paraId="3F1B9259" w14:textId="77777777" w:rsidR="003D4865" w:rsidRPr="003D4865" w:rsidRDefault="003D4865" w:rsidP="003D4865">
      <w:pPr>
        <w:spacing w:after="0" w:line="276" w:lineRule="auto"/>
        <w:jc w:val="both"/>
        <w:rPr>
          <w:sz w:val="12"/>
          <w:szCs w:val="12"/>
        </w:rPr>
      </w:pPr>
    </w:p>
    <w:p w14:paraId="2C079B33" w14:textId="77777777" w:rsidR="00505F01" w:rsidRDefault="00505F01" w:rsidP="003D4865">
      <w:pPr>
        <w:pStyle w:val="Listaszerbekezds"/>
        <w:numPr>
          <w:ilvl w:val="0"/>
          <w:numId w:val="3"/>
        </w:numPr>
        <w:spacing w:after="0" w:line="276" w:lineRule="auto"/>
        <w:ind w:left="567"/>
        <w:jc w:val="both"/>
      </w:pPr>
      <w:r>
        <w:t xml:space="preserve">Ebben a közegben végeztek jelentős rombolást a szocialista időszak építkezései, amelyek zöld felületi szempontból semmiképp nem nevezhetőek tudatosnak. </w:t>
      </w:r>
    </w:p>
    <w:p w14:paraId="166D12B6" w14:textId="77777777" w:rsidR="003D4865" w:rsidRPr="003D4865" w:rsidRDefault="003D4865" w:rsidP="003D4865">
      <w:pPr>
        <w:spacing w:after="0" w:line="276" w:lineRule="auto"/>
        <w:jc w:val="both"/>
        <w:rPr>
          <w:sz w:val="12"/>
          <w:szCs w:val="12"/>
        </w:rPr>
      </w:pPr>
    </w:p>
    <w:p w14:paraId="5255D68B" w14:textId="0DE41344" w:rsidR="003D4865" w:rsidRDefault="00505F01" w:rsidP="003D4865">
      <w:pPr>
        <w:pStyle w:val="Listaszerbekezds"/>
        <w:numPr>
          <w:ilvl w:val="0"/>
          <w:numId w:val="3"/>
        </w:numPr>
        <w:spacing w:after="0" w:line="276" w:lineRule="auto"/>
        <w:ind w:left="567"/>
        <w:jc w:val="both"/>
      </w:pPr>
      <w:r>
        <w:t>Mindezekkel együtt is Somorja egy önkéntes felmér</w:t>
      </w:r>
      <w:r w:rsidR="003D4865">
        <w:t>és eredményein alapuló rangsor alapján</w:t>
      </w:r>
      <w:r>
        <w:t xml:space="preserve"> a 3. legzöldebb város Szlovákiában, ami nem is csoda, hi</w:t>
      </w:r>
      <w:r w:rsidR="002D6096">
        <w:t xml:space="preserve">szen 27 hektárnyi </w:t>
      </w:r>
      <w:r>
        <w:t>felületről</w:t>
      </w:r>
      <w:r w:rsidR="008B2C61">
        <w:t>, és rajta 8000 fáról</w:t>
      </w:r>
      <w:r>
        <w:t xml:space="preserve"> gondoskodnak. </w:t>
      </w:r>
    </w:p>
    <w:p w14:paraId="01C3C4AA" w14:textId="77777777" w:rsidR="003D4865" w:rsidRPr="003D4865" w:rsidRDefault="003D4865" w:rsidP="003D4865">
      <w:pPr>
        <w:spacing w:after="0" w:line="276" w:lineRule="auto"/>
        <w:jc w:val="both"/>
        <w:rPr>
          <w:sz w:val="12"/>
          <w:szCs w:val="12"/>
        </w:rPr>
      </w:pPr>
    </w:p>
    <w:p w14:paraId="7266CE11" w14:textId="77777777" w:rsidR="003D4865" w:rsidRDefault="00981DE0" w:rsidP="003D4865">
      <w:pPr>
        <w:pStyle w:val="Listaszerbekezds"/>
        <w:numPr>
          <w:ilvl w:val="0"/>
          <w:numId w:val="3"/>
        </w:numPr>
        <w:spacing w:after="0" w:line="276" w:lineRule="auto"/>
        <w:ind w:left="567"/>
        <w:jc w:val="both"/>
      </w:pPr>
      <w:r>
        <w:t>Mind a fás, bokros és füves területek aránya igen magas a településen közigazgatási határait tekintve</w:t>
      </w:r>
      <w:r w:rsidR="006525C7">
        <w:t>, amelyek között vegyesen vannak jelen szervesen együttlévő és különálló területek is.</w:t>
      </w:r>
    </w:p>
    <w:p w14:paraId="0B4159F1" w14:textId="6CFC6A05" w:rsidR="006525C7" w:rsidRPr="003D4865" w:rsidRDefault="006525C7" w:rsidP="003D4865">
      <w:pPr>
        <w:spacing w:after="0" w:line="276" w:lineRule="auto"/>
        <w:jc w:val="both"/>
        <w:rPr>
          <w:sz w:val="12"/>
          <w:szCs w:val="12"/>
        </w:rPr>
      </w:pPr>
      <w:r>
        <w:t xml:space="preserve"> </w:t>
      </w:r>
    </w:p>
    <w:p w14:paraId="4C319526" w14:textId="5EB5ED59" w:rsidR="002A4C7F" w:rsidRDefault="006525C7" w:rsidP="002A4C7F">
      <w:pPr>
        <w:pStyle w:val="Listaszerbekezds"/>
        <w:numPr>
          <w:ilvl w:val="0"/>
          <w:numId w:val="3"/>
        </w:numPr>
        <w:spacing w:after="240" w:line="276" w:lineRule="auto"/>
        <w:ind w:left="567"/>
        <w:jc w:val="both"/>
      </w:pPr>
      <w:r>
        <w:t xml:space="preserve">Az ezekkel kapcsolatos munkálatok legnagyobb részét, megközelítőleg a 2/3-át az AREA végzi, s csupán ritkán szerveznek ki pályázati alapon tevékenységeket. </w:t>
      </w:r>
    </w:p>
    <w:p w14:paraId="055A4070" w14:textId="77777777" w:rsidR="003D4865" w:rsidRPr="003D4865" w:rsidRDefault="003D4865" w:rsidP="003D4865">
      <w:pPr>
        <w:pStyle w:val="Listaszerbekezds"/>
        <w:spacing w:after="240" w:line="276" w:lineRule="auto"/>
        <w:ind w:left="567"/>
        <w:jc w:val="both"/>
        <w:rPr>
          <w:sz w:val="12"/>
          <w:szCs w:val="12"/>
        </w:rPr>
      </w:pPr>
    </w:p>
    <w:p w14:paraId="04C6D57D" w14:textId="646CCE4A" w:rsidR="006607AF" w:rsidRPr="003D4865" w:rsidRDefault="00E7362E" w:rsidP="002A4C7F">
      <w:pPr>
        <w:pStyle w:val="Listaszerbekezds"/>
        <w:numPr>
          <w:ilvl w:val="0"/>
          <w:numId w:val="3"/>
        </w:numPr>
        <w:spacing w:after="240" w:line="276" w:lineRule="auto"/>
        <w:ind w:left="567"/>
        <w:jc w:val="both"/>
        <w:rPr>
          <w:b/>
          <w:i/>
          <w:sz w:val="24"/>
          <w:szCs w:val="24"/>
        </w:rPr>
      </w:pPr>
      <w:r>
        <w:t>A</w:t>
      </w:r>
      <w:r w:rsidR="002A4C7F" w:rsidRPr="002A4C7F">
        <w:t xml:space="preserve"> karbantartási műveletek alapvetően két nagy részre oszthatóak: a ciklikus munkafolyamatokra, valamint az ad hoc jellegűekre. Előbbiek közé tartoznak a</w:t>
      </w:r>
      <w:r w:rsidR="002A4C7F">
        <w:t xml:space="preserve">z évszakosan elvégezendő feladatok, vagy a bizonyos időszakban elvégezhető szükséges fakivágások (Szlovákiában törvény szabályozza, hogy ezeket csak október és március között lehet </w:t>
      </w:r>
      <w:r w:rsidR="00B6168E">
        <w:t xml:space="preserve">ezt </w:t>
      </w:r>
      <w:r w:rsidR="002A4C7F">
        <w:t xml:space="preserve">elvégezni). </w:t>
      </w:r>
      <w:r w:rsidR="006607AF">
        <w:t xml:space="preserve">Míg az utóbbiak körébe a lakossági igények kielégítése és a váratlan vészhelyzetek elhárítása tartozik. </w:t>
      </w:r>
    </w:p>
    <w:p w14:paraId="769D0C15" w14:textId="77777777" w:rsidR="003D4865" w:rsidRPr="003D4865" w:rsidRDefault="003D4865" w:rsidP="003D4865">
      <w:pPr>
        <w:pStyle w:val="Listaszerbekezds"/>
        <w:rPr>
          <w:b/>
          <w:i/>
          <w:sz w:val="24"/>
          <w:szCs w:val="24"/>
        </w:rPr>
      </w:pPr>
    </w:p>
    <w:p w14:paraId="765D5BF0" w14:textId="77777777" w:rsidR="003D4865" w:rsidRPr="003D4865" w:rsidRDefault="003D4865" w:rsidP="003D4865">
      <w:pPr>
        <w:spacing w:after="0" w:line="276" w:lineRule="auto"/>
        <w:ind w:left="207"/>
        <w:jc w:val="both"/>
        <w:rPr>
          <w:b/>
          <w:i/>
          <w:sz w:val="12"/>
          <w:szCs w:val="12"/>
        </w:rPr>
      </w:pPr>
    </w:p>
    <w:p w14:paraId="2E3EB27E" w14:textId="77777777" w:rsidR="006607AF" w:rsidRPr="003D4865" w:rsidRDefault="006607AF" w:rsidP="003D4865">
      <w:pPr>
        <w:pStyle w:val="Listaszerbekezds"/>
        <w:numPr>
          <w:ilvl w:val="0"/>
          <w:numId w:val="3"/>
        </w:numPr>
        <w:spacing w:after="0" w:line="276" w:lineRule="auto"/>
        <w:ind w:left="567"/>
        <w:jc w:val="both"/>
        <w:rPr>
          <w:b/>
          <w:i/>
          <w:sz w:val="24"/>
          <w:szCs w:val="24"/>
        </w:rPr>
      </w:pPr>
      <w:r>
        <w:t>Somorjának a már említett gesztenyefasor mellett számos más értékes és kiemelkedő zöldterülete van, amelyeket a nehézségek ellenére is igyekeznek megóvni. Ilyen területek:</w:t>
      </w:r>
    </w:p>
    <w:p w14:paraId="583E3F76" w14:textId="77777777" w:rsidR="003D4865" w:rsidRPr="003D4865" w:rsidRDefault="003D4865" w:rsidP="003D4865">
      <w:pPr>
        <w:spacing w:after="0" w:line="276" w:lineRule="auto"/>
        <w:ind w:left="207"/>
        <w:jc w:val="both"/>
        <w:rPr>
          <w:b/>
          <w:i/>
          <w:sz w:val="12"/>
          <w:szCs w:val="12"/>
        </w:rPr>
      </w:pPr>
    </w:p>
    <w:p w14:paraId="6E63D2E2" w14:textId="0CA8657E" w:rsidR="003D4865" w:rsidRPr="003D4865" w:rsidRDefault="006607AF" w:rsidP="003D4865">
      <w:pPr>
        <w:pStyle w:val="Listaszerbekezds"/>
        <w:numPr>
          <w:ilvl w:val="1"/>
          <w:numId w:val="3"/>
        </w:numPr>
        <w:spacing w:after="240" w:line="276" w:lineRule="auto"/>
        <w:ind w:left="1276"/>
        <w:jc w:val="both"/>
        <w:rPr>
          <w:b/>
          <w:i/>
          <w:sz w:val="24"/>
          <w:szCs w:val="24"/>
        </w:rPr>
      </w:pPr>
      <w:r>
        <w:t>az I. világháború alatt ültetett, 480 hársfát tartalmazó fasor;</w:t>
      </w:r>
    </w:p>
    <w:p w14:paraId="334A4ABF" w14:textId="77777777" w:rsidR="003D4865" w:rsidRPr="003D4865" w:rsidRDefault="003D4865" w:rsidP="003D4865">
      <w:pPr>
        <w:pStyle w:val="Listaszerbekezds"/>
        <w:spacing w:after="240" w:line="276" w:lineRule="auto"/>
        <w:ind w:left="1276"/>
        <w:jc w:val="both"/>
        <w:rPr>
          <w:b/>
          <w:i/>
          <w:sz w:val="12"/>
          <w:szCs w:val="12"/>
        </w:rPr>
      </w:pPr>
    </w:p>
    <w:p w14:paraId="2AA68CC1" w14:textId="48C42E6E" w:rsidR="006607AF" w:rsidRPr="003D4865" w:rsidRDefault="006607AF" w:rsidP="003D4865">
      <w:pPr>
        <w:pStyle w:val="Listaszerbekezds"/>
        <w:numPr>
          <w:ilvl w:val="1"/>
          <w:numId w:val="3"/>
        </w:numPr>
        <w:spacing w:after="0" w:line="276" w:lineRule="auto"/>
        <w:ind w:left="1276"/>
        <w:jc w:val="both"/>
        <w:rPr>
          <w:b/>
          <w:i/>
          <w:sz w:val="24"/>
          <w:szCs w:val="24"/>
        </w:rPr>
      </w:pPr>
      <w:r>
        <w:t xml:space="preserve">a Pomlé Parkerdő több, mint 100 éves fái, amelyek megfelelő karbantartása speciális szaktudást igényel; </w:t>
      </w:r>
    </w:p>
    <w:p w14:paraId="44224F2A" w14:textId="77777777" w:rsidR="003D4865" w:rsidRPr="003D4865" w:rsidRDefault="003D4865" w:rsidP="003D4865">
      <w:pPr>
        <w:spacing w:after="0" w:line="276" w:lineRule="auto"/>
        <w:jc w:val="both"/>
        <w:rPr>
          <w:b/>
          <w:i/>
          <w:sz w:val="12"/>
          <w:szCs w:val="12"/>
        </w:rPr>
      </w:pPr>
    </w:p>
    <w:p w14:paraId="7D6B19DD" w14:textId="77777777" w:rsidR="00E02A5D" w:rsidRPr="003D4865" w:rsidRDefault="006607AF" w:rsidP="003D4865">
      <w:pPr>
        <w:pStyle w:val="Listaszerbekezds"/>
        <w:numPr>
          <w:ilvl w:val="1"/>
          <w:numId w:val="3"/>
        </w:numPr>
        <w:spacing w:after="0" w:line="276" w:lineRule="auto"/>
        <w:ind w:left="1276"/>
        <w:jc w:val="both"/>
        <w:rPr>
          <w:b/>
          <w:i/>
          <w:sz w:val="24"/>
          <w:szCs w:val="24"/>
        </w:rPr>
      </w:pPr>
      <w:r>
        <w:t xml:space="preserve">a rengeteg virágos terület, amely csak egyre bővül hála annak, hogy az ültetések száma a tavalyi évben újra elérte a 7000-8000-es számot. </w:t>
      </w:r>
      <w:r w:rsidR="008A40D3">
        <w:t xml:space="preserve">Ez annak is köszönhető, hogy a problémásan karbantartható területek egy részét inkább ilyen módon hasznosították. </w:t>
      </w:r>
    </w:p>
    <w:p w14:paraId="2315E9A7" w14:textId="77777777" w:rsidR="003D4865" w:rsidRPr="003D4865" w:rsidRDefault="003D4865" w:rsidP="003D4865">
      <w:pPr>
        <w:spacing w:after="0" w:line="276" w:lineRule="auto"/>
        <w:jc w:val="both"/>
        <w:rPr>
          <w:b/>
          <w:i/>
          <w:sz w:val="12"/>
          <w:szCs w:val="12"/>
        </w:rPr>
      </w:pPr>
    </w:p>
    <w:p w14:paraId="4140E1A1" w14:textId="03C49677" w:rsidR="00CF6F84" w:rsidRPr="003D4865" w:rsidRDefault="00E02A5D" w:rsidP="003D4865">
      <w:pPr>
        <w:pStyle w:val="Listaszerbekezds"/>
        <w:numPr>
          <w:ilvl w:val="0"/>
          <w:numId w:val="8"/>
        </w:numPr>
        <w:spacing w:after="0" w:line="276" w:lineRule="auto"/>
        <w:ind w:left="567"/>
        <w:jc w:val="both"/>
        <w:rPr>
          <w:b/>
          <w:i/>
          <w:sz w:val="24"/>
          <w:szCs w:val="24"/>
        </w:rPr>
      </w:pPr>
      <w:r>
        <w:t xml:space="preserve">Az általános tudnivalók és a </w:t>
      </w:r>
      <w:r w:rsidR="003D4865">
        <w:t>kiemelt területek mellett, sok információt</w:t>
      </w:r>
      <w:r>
        <w:t xml:space="preserve"> megtudhattunk arról, milyen problémákkal szembesülnek leginkább a felületek karbantartásakor:</w:t>
      </w:r>
      <w:r w:rsidR="002A4C7F" w:rsidRPr="002A4C7F">
        <w:t xml:space="preserve"> </w:t>
      </w:r>
    </w:p>
    <w:p w14:paraId="63F6165C" w14:textId="77777777" w:rsidR="003D4865" w:rsidRPr="003D4865" w:rsidRDefault="003D4865" w:rsidP="003D4865">
      <w:pPr>
        <w:spacing w:after="0" w:line="276" w:lineRule="auto"/>
        <w:ind w:left="207"/>
        <w:jc w:val="both"/>
        <w:rPr>
          <w:b/>
          <w:i/>
          <w:sz w:val="12"/>
          <w:szCs w:val="12"/>
        </w:rPr>
      </w:pPr>
    </w:p>
    <w:p w14:paraId="17C1B28A" w14:textId="4F659E04" w:rsidR="00DB0662" w:rsidRDefault="00DB0662" w:rsidP="00DB0662">
      <w:pPr>
        <w:pStyle w:val="Listaszerbekezds"/>
        <w:spacing w:after="240" w:line="276" w:lineRule="auto"/>
        <w:ind w:left="567"/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val="en-GB" w:eastAsia="en-GB"/>
        </w:rPr>
        <w:drawing>
          <wp:inline distT="0" distB="0" distL="0" distR="0" wp14:anchorId="086BD64C" wp14:editId="368E8DD6">
            <wp:extent cx="5486400" cy="4047214"/>
            <wp:effectExtent l="38100" t="0" r="19050" b="10795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F4B3076" w14:textId="77777777" w:rsidR="00F5442C" w:rsidRPr="00CF6F84" w:rsidRDefault="00F5442C" w:rsidP="00DB0662">
      <w:pPr>
        <w:pStyle w:val="Listaszerbekezds"/>
        <w:spacing w:after="240" w:line="276" w:lineRule="auto"/>
        <w:ind w:left="567"/>
        <w:jc w:val="both"/>
        <w:rPr>
          <w:b/>
          <w:i/>
          <w:sz w:val="24"/>
          <w:szCs w:val="24"/>
        </w:rPr>
      </w:pPr>
    </w:p>
    <w:p w14:paraId="175CFCA6" w14:textId="0D901654" w:rsidR="00A90313" w:rsidRDefault="00B80402" w:rsidP="003D4865">
      <w:pPr>
        <w:pStyle w:val="Listaszerbekezds"/>
        <w:numPr>
          <w:ilvl w:val="2"/>
          <w:numId w:val="3"/>
        </w:numPr>
        <w:spacing w:after="0" w:line="276" w:lineRule="auto"/>
        <w:ind w:left="709"/>
        <w:jc w:val="both"/>
      </w:pPr>
      <w:r>
        <w:t xml:space="preserve">Utóbbi két probléma megoldására a város már végrehajtott </w:t>
      </w:r>
      <w:r w:rsidR="00A90313">
        <w:t xml:space="preserve">több konkrét </w:t>
      </w:r>
      <w:r>
        <w:t>intézkedést</w:t>
      </w:r>
      <w:r w:rsidR="00A90313">
        <w:t>:</w:t>
      </w:r>
    </w:p>
    <w:p w14:paraId="1A94167E" w14:textId="77777777" w:rsidR="003D4865" w:rsidRPr="003D4865" w:rsidRDefault="003D4865" w:rsidP="003D4865">
      <w:pPr>
        <w:spacing w:after="0" w:line="276" w:lineRule="auto"/>
        <w:ind w:left="349"/>
        <w:jc w:val="both"/>
        <w:rPr>
          <w:sz w:val="12"/>
          <w:szCs w:val="12"/>
        </w:rPr>
      </w:pPr>
    </w:p>
    <w:p w14:paraId="7D2529DF" w14:textId="6BB5412C" w:rsidR="00A90313" w:rsidRDefault="00B80402" w:rsidP="003D4865">
      <w:pPr>
        <w:pStyle w:val="Listaszerbekezds"/>
        <w:numPr>
          <w:ilvl w:val="0"/>
          <w:numId w:val="3"/>
        </w:numPr>
        <w:spacing w:after="0" w:line="276" w:lineRule="auto"/>
        <w:ind w:left="1418" w:hanging="425"/>
        <w:jc w:val="both"/>
      </w:pPr>
      <w:r>
        <w:t>aki hajlandó gondozni a hozzátartozó előkerteket</w:t>
      </w:r>
      <w:r w:rsidR="00D65E2F">
        <w:t>,</w:t>
      </w:r>
      <w:r>
        <w:t xml:space="preserve"> azt a városüzemeltetés segíti, illetve </w:t>
      </w:r>
    </w:p>
    <w:p w14:paraId="2969640B" w14:textId="77777777" w:rsidR="003D4865" w:rsidRPr="003D4865" w:rsidRDefault="003D4865" w:rsidP="003D4865">
      <w:pPr>
        <w:spacing w:after="0" w:line="276" w:lineRule="auto"/>
        <w:ind w:left="993"/>
        <w:jc w:val="both"/>
        <w:rPr>
          <w:sz w:val="12"/>
          <w:szCs w:val="12"/>
        </w:rPr>
      </w:pPr>
    </w:p>
    <w:p w14:paraId="65F69F45" w14:textId="239218B7" w:rsidR="00CF6F84" w:rsidRDefault="00B80402" w:rsidP="00E738E9">
      <w:pPr>
        <w:pStyle w:val="Listaszerbekezds"/>
        <w:numPr>
          <w:ilvl w:val="0"/>
          <w:numId w:val="3"/>
        </w:numPr>
        <w:spacing w:after="240" w:line="276" w:lineRule="auto"/>
        <w:ind w:left="1418" w:hanging="425"/>
        <w:jc w:val="both"/>
      </w:pPr>
      <w:r>
        <w:t>akik kült</w:t>
      </w:r>
      <w:r w:rsidR="00A90313">
        <w:t>é</w:t>
      </w:r>
      <w:r>
        <w:t>ren nem teszik ezt meg</w:t>
      </w:r>
      <w:r w:rsidR="00A90313">
        <w:t>,</w:t>
      </w:r>
      <w:r>
        <w:t xml:space="preserve"> azokét a város gondozza, viszont az elvégzett munkálatokat utólagosan kiszámlázzák a tulajdonosoknak.</w:t>
      </w:r>
    </w:p>
    <w:p w14:paraId="3FEA8E5C" w14:textId="77777777" w:rsidR="00F5442C" w:rsidRPr="00B80402" w:rsidRDefault="00F5442C" w:rsidP="00CF6F84">
      <w:pPr>
        <w:spacing w:after="240" w:line="276" w:lineRule="auto"/>
        <w:jc w:val="both"/>
      </w:pPr>
    </w:p>
    <w:p w14:paraId="2C736304" w14:textId="77777777" w:rsidR="003D4865" w:rsidRDefault="003D4865" w:rsidP="003D4865">
      <w:pPr>
        <w:spacing w:after="0" w:line="276" w:lineRule="auto"/>
        <w:jc w:val="both"/>
      </w:pPr>
    </w:p>
    <w:p w14:paraId="417B85E9" w14:textId="3ACD0659" w:rsidR="004B774A" w:rsidRDefault="00CF6F84" w:rsidP="005D21E0">
      <w:pPr>
        <w:spacing w:after="240" w:line="276" w:lineRule="auto"/>
        <w:jc w:val="both"/>
      </w:pPr>
      <w:r w:rsidRPr="005D21E0">
        <w:t>A második előadást</w:t>
      </w:r>
      <w:r>
        <w:rPr>
          <w:sz w:val="24"/>
          <w:szCs w:val="24"/>
        </w:rPr>
        <w:t xml:space="preserve"> </w:t>
      </w:r>
      <w:r w:rsidRPr="000E4662">
        <w:rPr>
          <w:b/>
        </w:rPr>
        <w:t>Medik Viktóriától</w:t>
      </w:r>
      <w:r w:rsidRPr="005E5CA4">
        <w:t xml:space="preserve">, </w:t>
      </w:r>
      <w:r>
        <w:t xml:space="preserve">az </w:t>
      </w:r>
      <w:r w:rsidRPr="008D1325">
        <w:t>Area városüzemeltető vállalat</w:t>
      </w:r>
      <w:r>
        <w:t xml:space="preserve"> művezetőjétől, a „város főkertészétől” hallhattuk, aki zöldterület fenntartás gyakorlati kérdéseiről beszélt.</w:t>
      </w:r>
    </w:p>
    <w:p w14:paraId="7C8F0548" w14:textId="36CAF554" w:rsidR="005D21E0" w:rsidRDefault="004B774A" w:rsidP="005D21E0">
      <w:pPr>
        <w:pStyle w:val="Listaszerbekezds"/>
        <w:numPr>
          <w:ilvl w:val="0"/>
          <w:numId w:val="8"/>
        </w:numPr>
        <w:spacing w:after="240" w:line="276" w:lineRule="auto"/>
        <w:jc w:val="both"/>
      </w:pPr>
      <w:r>
        <w:t>Az előadás során megtudhattuk, hogy milyen feladato</w:t>
      </w:r>
      <w:r w:rsidR="00A90313">
        <w:t>ka</w:t>
      </w:r>
      <w:r>
        <w:t>t lát el az AREA városüzemeltető:</w:t>
      </w:r>
    </w:p>
    <w:p w14:paraId="782F445F" w14:textId="01E78BCE" w:rsidR="00F5442C" w:rsidRDefault="00F5442C" w:rsidP="00F5442C">
      <w:pPr>
        <w:pStyle w:val="Listaszerbekezds"/>
        <w:spacing w:after="240" w:line="276" w:lineRule="auto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05A28B3A" wp14:editId="5EC51225">
            <wp:simplePos x="0" y="0"/>
            <wp:positionH relativeFrom="column">
              <wp:posOffset>324181</wp:posOffset>
            </wp:positionH>
            <wp:positionV relativeFrom="paragraph">
              <wp:posOffset>201986</wp:posOffset>
            </wp:positionV>
            <wp:extent cx="5486400" cy="4245610"/>
            <wp:effectExtent l="0" t="0" r="0" b="254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D7FD3" w14:textId="77777777" w:rsidR="00F5442C" w:rsidRDefault="00F5442C" w:rsidP="00F5442C">
      <w:pPr>
        <w:pStyle w:val="Listaszerbekezds"/>
        <w:spacing w:after="240" w:line="276" w:lineRule="auto"/>
        <w:jc w:val="both"/>
      </w:pPr>
    </w:p>
    <w:p w14:paraId="6BF3CFFE" w14:textId="103BF95E" w:rsidR="004B774A" w:rsidRDefault="004B774A" w:rsidP="003D4865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 xml:space="preserve">Bár ezek ellátáshoz a jelenlegi gépparkjuk jól felszerelt, az optimalizálás érdekében még mindig lehetne bővíteni azt. </w:t>
      </w:r>
    </w:p>
    <w:p w14:paraId="4B58C525" w14:textId="77777777" w:rsidR="003D4865" w:rsidRPr="003D4865" w:rsidRDefault="003D4865" w:rsidP="003D4865">
      <w:pPr>
        <w:spacing w:after="0" w:line="276" w:lineRule="auto"/>
        <w:ind w:left="360"/>
        <w:jc w:val="both"/>
        <w:rPr>
          <w:sz w:val="12"/>
          <w:szCs w:val="12"/>
        </w:rPr>
      </w:pPr>
    </w:p>
    <w:p w14:paraId="0B5A5547" w14:textId="3C197ABA" w:rsidR="004B774A" w:rsidRDefault="004B774A" w:rsidP="003D4865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Az, hogy ezeket a feladatokat milyen mértékben tudják elvégezni</w:t>
      </w:r>
      <w:r w:rsidR="002B1A67">
        <w:t xml:space="preserve"> </w:t>
      </w:r>
      <w:r>
        <w:t xml:space="preserve">vagy </w:t>
      </w:r>
      <w:r w:rsidR="00BD19F7">
        <w:t>kibővíteni</w:t>
      </w:r>
      <w:r w:rsidR="002B1A67">
        <w:t>,</w:t>
      </w:r>
      <w:r w:rsidR="00BD19F7">
        <w:t xml:space="preserve"> nagyban függ a rászánható költségvetéstől, hiszen a városüzemeltetési feladatok ellátása éves szinten 300.000 euró, amiből a zöld területek 180.000 eurót, ezen belül a</w:t>
      </w:r>
      <w:r w:rsidR="003D4865">
        <w:t xml:space="preserve"> fák gondozása 60.000 eurót, a virágok ápolása</w:t>
      </w:r>
      <w:r w:rsidR="00C943C8">
        <w:t xml:space="preserve"> 20.000 eurót, és</w:t>
      </w:r>
      <w:r w:rsidR="00BD19F7">
        <w:t xml:space="preserve"> a karbantartási részek 10.000 eurót tesznek ki. Ebből is látszik, milyen fontosak a karbantartási munkála</w:t>
      </w:r>
      <w:r w:rsidR="00C943C8">
        <w:t>tok is. A legnagyobb munkákat ezek</w:t>
      </w:r>
      <w:r w:rsidR="00BD19F7">
        <w:t xml:space="preserve"> és a kaszálás jelenti</w:t>
      </w:r>
      <w:r w:rsidR="002B1A67">
        <w:t>k</w:t>
      </w:r>
      <w:r w:rsidR="00BD19F7">
        <w:t xml:space="preserve">. </w:t>
      </w:r>
    </w:p>
    <w:p w14:paraId="76549ED8" w14:textId="77777777" w:rsidR="003D4865" w:rsidRPr="003D4865" w:rsidRDefault="003D4865" w:rsidP="003D4865">
      <w:pPr>
        <w:spacing w:after="0" w:line="276" w:lineRule="auto"/>
        <w:jc w:val="both"/>
        <w:rPr>
          <w:sz w:val="12"/>
          <w:szCs w:val="12"/>
        </w:rPr>
      </w:pPr>
    </w:p>
    <w:p w14:paraId="3779092C" w14:textId="20A2692B" w:rsidR="00C943C8" w:rsidRDefault="00753CFB" w:rsidP="00D56E6F">
      <w:pPr>
        <w:pStyle w:val="Listaszerbekezds"/>
        <w:numPr>
          <w:ilvl w:val="0"/>
          <w:numId w:val="8"/>
        </w:numPr>
        <w:spacing w:after="240" w:line="276" w:lineRule="auto"/>
        <w:jc w:val="both"/>
      </w:pPr>
      <w:r>
        <w:t>Somorján a zöldterületek három részre osztható</w:t>
      </w:r>
      <w:r w:rsidR="002B1A67">
        <w:t>k</w:t>
      </w:r>
      <w:r>
        <w:t xml:space="preserve"> a gondozási folyamat szempontjábó</w:t>
      </w:r>
      <w:r w:rsidR="00C943C8">
        <w:t xml:space="preserve">l: </w:t>
      </w:r>
      <w:r w:rsidR="00C943C8" w:rsidRPr="00607F0B">
        <w:rPr>
          <w:b/>
        </w:rPr>
        <w:t xml:space="preserve">intenzív, lakótelepi övezet és </w:t>
      </w:r>
      <w:r w:rsidRPr="00607F0B">
        <w:rPr>
          <w:b/>
        </w:rPr>
        <w:t>külső övezet</w:t>
      </w:r>
      <w:r>
        <w:t xml:space="preserve">. Az első a leginkább felügyelt, esztétikai értéket képviselő egység, amelyet hetente </w:t>
      </w:r>
      <w:r w:rsidR="002B1A67">
        <w:t>gondoznak</w:t>
      </w:r>
      <w:r>
        <w:t xml:space="preserve">. A másodikat havonta tartják karban, míg a harmadikat </w:t>
      </w:r>
      <w:r w:rsidR="00D56E6F">
        <w:t>3-4-szer évente</w:t>
      </w:r>
      <w:r>
        <w:t xml:space="preserve"> időjárástól függően. </w:t>
      </w:r>
      <w:r w:rsidR="00D56E6F">
        <w:t>Ez</w:t>
      </w:r>
      <w:r w:rsidR="001F245C">
        <w:t>en</w:t>
      </w:r>
      <w:r w:rsidR="00D56E6F">
        <w:t xml:space="preserve"> rendszer</w:t>
      </w:r>
      <w:r w:rsidR="001F245C">
        <w:t>es munkának  a következménye</w:t>
      </w:r>
      <w:r w:rsidR="00D56E6F">
        <w:t>, hogy nagyon kevés esetben kell felvenniük komolyabban a küzdelmet az inva</w:t>
      </w:r>
      <w:bookmarkStart w:id="0" w:name="_GoBack"/>
      <w:bookmarkEnd w:id="0"/>
      <w:r w:rsidR="00D56E6F">
        <w:t xml:space="preserve">zív fajokkal, mivel </w:t>
      </w:r>
      <w:r w:rsidR="00C943C8">
        <w:t xml:space="preserve">azoknak </w:t>
      </w:r>
      <w:r w:rsidR="00D56E6F">
        <w:t>nincsen idejük a tartós megtelepedésre.</w:t>
      </w:r>
    </w:p>
    <w:p w14:paraId="7253E97B" w14:textId="77777777" w:rsidR="00C943C8" w:rsidRDefault="00C943C8" w:rsidP="00C943C8">
      <w:pPr>
        <w:pStyle w:val="Listaszerbekezds"/>
      </w:pPr>
    </w:p>
    <w:p w14:paraId="1B3D7446" w14:textId="3961A717" w:rsidR="00753CFB" w:rsidRDefault="00D56E6F" w:rsidP="00C943C8">
      <w:pPr>
        <w:spacing w:after="0" w:line="276" w:lineRule="auto"/>
        <w:ind w:left="360"/>
        <w:jc w:val="both"/>
      </w:pPr>
      <w:r>
        <w:t xml:space="preserve"> </w:t>
      </w:r>
    </w:p>
    <w:p w14:paraId="08B38D4A" w14:textId="79D997C8" w:rsidR="00D56E6F" w:rsidRDefault="00D56E6F" w:rsidP="00C943C8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 xml:space="preserve">Az előadó azt is elmondta, hogy az ilyen munkálatok során rengeteg szempontnak kell megfelelni, mint például a növények egészségi állapota, esztétikum, fenntarthatóság, lakossági igények. </w:t>
      </w:r>
    </w:p>
    <w:p w14:paraId="0FC00EFF" w14:textId="77777777" w:rsidR="00C943C8" w:rsidRPr="00C943C8" w:rsidRDefault="00C943C8" w:rsidP="00C943C8">
      <w:pPr>
        <w:spacing w:after="0" w:line="276" w:lineRule="auto"/>
        <w:ind w:left="360"/>
        <w:jc w:val="both"/>
        <w:rPr>
          <w:sz w:val="12"/>
          <w:szCs w:val="12"/>
        </w:rPr>
      </w:pPr>
    </w:p>
    <w:p w14:paraId="19A8BFFA" w14:textId="74884DDA" w:rsidR="00D56E6F" w:rsidRDefault="00D56E6F" w:rsidP="00C943C8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Utóbbi a növekvő lakosságszám miatt egyre több területet követel ma</w:t>
      </w:r>
      <w:r w:rsidR="00C943C8">
        <w:t>gának, ami számos</w:t>
      </w:r>
      <w:r>
        <w:t xml:space="preserve"> konfliktu</w:t>
      </w:r>
      <w:r w:rsidR="00B6168E">
        <w:t>s helyzethez vezet a két fél között</w:t>
      </w:r>
      <w:r w:rsidR="0040767D">
        <w:t>.</w:t>
      </w:r>
    </w:p>
    <w:p w14:paraId="562A3013" w14:textId="77777777" w:rsidR="00C943C8" w:rsidRPr="00C943C8" w:rsidRDefault="00C943C8" w:rsidP="00C943C8">
      <w:pPr>
        <w:spacing w:after="0" w:line="276" w:lineRule="auto"/>
        <w:jc w:val="both"/>
        <w:rPr>
          <w:sz w:val="12"/>
          <w:szCs w:val="12"/>
        </w:rPr>
      </w:pPr>
    </w:p>
    <w:p w14:paraId="552B8263" w14:textId="33E05734" w:rsidR="00D56E6F" w:rsidRDefault="00E345F0" w:rsidP="00C943C8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Ilyen igények például a lehullott lomb összegyűjtése, ami sok esetben nem volna s</w:t>
      </w:r>
      <w:r w:rsidR="00B6168E">
        <w:t>zükséges, mivel az is jótékony</w:t>
      </w:r>
      <w:r>
        <w:t xml:space="preserve"> tápanyagokat juttat a talajba. Kevés az a terület, ahol indokolt a teljes</w:t>
      </w:r>
      <w:r w:rsidR="001F245C">
        <w:t>körű</w:t>
      </w:r>
      <w:r w:rsidR="00607F0B">
        <w:t xml:space="preserve"> </w:t>
      </w:r>
      <w:r>
        <w:t>gyűjtés</w:t>
      </w:r>
      <w:r w:rsidR="001F245C">
        <w:t>e</w:t>
      </w:r>
      <w:r>
        <w:t>, ezek közül az egyik a temető, ahol a gesztenyefákat igyekezn</w:t>
      </w:r>
      <w:r w:rsidR="0040767D">
        <w:t>ek így megóvni a fertőzésektől, mivel a levélaknázó moly áttelelését akadályozzák meg vele.</w:t>
      </w:r>
    </w:p>
    <w:p w14:paraId="2C1F9AE2" w14:textId="77777777" w:rsidR="00C943C8" w:rsidRPr="00C943C8" w:rsidRDefault="00C943C8" w:rsidP="00C943C8">
      <w:pPr>
        <w:spacing w:after="0" w:line="276" w:lineRule="auto"/>
        <w:jc w:val="both"/>
        <w:rPr>
          <w:sz w:val="12"/>
          <w:szCs w:val="12"/>
        </w:rPr>
      </w:pPr>
    </w:p>
    <w:p w14:paraId="53E10753" w14:textId="1BA77CAD" w:rsidR="0040767D" w:rsidRDefault="00E345F0" w:rsidP="00C943C8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Hasonló a helyzet a fák, cserjék kivágásánál, metszésénél is, előbbieket, ha szükséges az önkormány</w:t>
      </w:r>
      <w:r w:rsidR="00B6168E">
        <w:t>zat által hívott külsősök látják</w:t>
      </w:r>
      <w:r>
        <w:t xml:space="preserve"> el alpinista módszerekkel. </w:t>
      </w:r>
      <w:r w:rsidR="0040767D">
        <w:t>A kiöregedés mindkét típusnál fennáll, viszont a cserjék esetében ez fokozottan gyorsabban történik meg, ami megint csak felveti a kérdést, hogy mennyit és milyen típusból érdemes ültetni. A lakosok sok esetben tüntető jelleggel vonulnak fel ezek ellen, hiába tájékoztatják őket a folyamatok szükségességéről, vagy vágatnak ki fákat esztétikai szempontok alapján, esetle</w:t>
      </w:r>
      <w:r w:rsidR="00F5442C">
        <w:t xml:space="preserve">gesen rossz területre ültetnek. </w:t>
      </w:r>
      <w:r w:rsidR="0040767D">
        <w:t xml:space="preserve">Szintén nem káros, de bejelentések tárgyát képező esetek a </w:t>
      </w:r>
      <w:r w:rsidR="00A1793B">
        <w:t>zuzmók, bod</w:t>
      </w:r>
      <w:r w:rsidR="00C943C8">
        <w:t>obács és pajzstetvek megjelenése is.</w:t>
      </w:r>
    </w:p>
    <w:p w14:paraId="18875A7F" w14:textId="77777777" w:rsidR="00C943C8" w:rsidRPr="00C943C8" w:rsidRDefault="00C943C8" w:rsidP="00C943C8">
      <w:pPr>
        <w:spacing w:after="0" w:line="276" w:lineRule="auto"/>
        <w:jc w:val="both"/>
        <w:rPr>
          <w:sz w:val="12"/>
          <w:szCs w:val="12"/>
        </w:rPr>
      </w:pPr>
    </w:p>
    <w:p w14:paraId="38B79415" w14:textId="18B5BA16" w:rsidR="00B6168E" w:rsidRDefault="00A1793B" w:rsidP="00C943C8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 lakosság tenni</w:t>
      </w:r>
      <w:r w:rsidR="00C943C8">
        <w:t xml:space="preserve"> akarása és ezzel egyidejű</w:t>
      </w:r>
      <w:r>
        <w:t xml:space="preserve"> informálatlansága viszont sok kárt tud okozni a környezetben. </w:t>
      </w:r>
    </w:p>
    <w:p w14:paraId="0EB0AAF2" w14:textId="77777777" w:rsidR="00C943C8" w:rsidRPr="00C943C8" w:rsidRDefault="00C943C8" w:rsidP="00C943C8">
      <w:pPr>
        <w:spacing w:after="0" w:line="276" w:lineRule="auto"/>
        <w:jc w:val="both"/>
        <w:rPr>
          <w:sz w:val="10"/>
          <w:szCs w:val="10"/>
        </w:rPr>
      </w:pPr>
    </w:p>
    <w:p w14:paraId="16FF1B52" w14:textId="7DC5DDD4" w:rsidR="00B6168E" w:rsidRDefault="00A1793B" w:rsidP="00C943C8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 xml:space="preserve">Például a téli </w:t>
      </w:r>
      <w:r w:rsidR="00C943C8">
        <w:t xml:space="preserve">időszakban a </w:t>
      </w:r>
      <w:r>
        <w:t xml:space="preserve">sózás, ami a talajba bejutva lassú szivárgás útján súlyosan károsítja a növényeket. </w:t>
      </w:r>
    </w:p>
    <w:p w14:paraId="01B04240" w14:textId="77777777" w:rsidR="00C943C8" w:rsidRPr="00C943C8" w:rsidRDefault="00C943C8" w:rsidP="00C943C8">
      <w:pPr>
        <w:spacing w:after="0" w:line="276" w:lineRule="auto"/>
        <w:jc w:val="both"/>
        <w:rPr>
          <w:sz w:val="12"/>
          <w:szCs w:val="12"/>
        </w:rPr>
      </w:pPr>
    </w:p>
    <w:p w14:paraId="52B41801" w14:textId="1A6843CF" w:rsidR="00B6168E" w:rsidRDefault="00C943C8" w:rsidP="00C943C8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Problémát jelent a</w:t>
      </w:r>
      <w:r w:rsidR="00CE70EE">
        <w:t xml:space="preserve"> közterületeken a szemét felhalmozása, am</w:t>
      </w:r>
      <w:r>
        <w:t>it vagy a konténerek mellé rak</w:t>
      </w:r>
      <w:r w:rsidR="00CE70EE">
        <w:t xml:space="preserve">nak ki, vagy főként az új lakók a cserjékhez, ami azok </w:t>
      </w:r>
      <w:r w:rsidR="001F245C">
        <w:t>„</w:t>
      </w:r>
      <w:r w:rsidR="00CE70EE">
        <w:t>elpat</w:t>
      </w:r>
      <w:r>
        <w:t>kányosodását</w:t>
      </w:r>
      <w:r w:rsidR="001F245C">
        <w:t>”</w:t>
      </w:r>
      <w:r>
        <w:t xml:space="preserve"> okozza, valamint</w:t>
      </w:r>
      <w:r w:rsidR="00CE70EE">
        <w:t xml:space="preserve"> a hajléktalanok beköltözése az erdősávokba szintén ezzel jár. </w:t>
      </w:r>
    </w:p>
    <w:p w14:paraId="2ADC03A8" w14:textId="77777777" w:rsidR="00C943C8" w:rsidRPr="00C943C8" w:rsidRDefault="00C943C8" w:rsidP="00C943C8">
      <w:pPr>
        <w:spacing w:after="0" w:line="276" w:lineRule="auto"/>
        <w:ind w:left="360"/>
        <w:jc w:val="both"/>
        <w:rPr>
          <w:sz w:val="12"/>
          <w:szCs w:val="12"/>
        </w:rPr>
      </w:pPr>
    </w:p>
    <w:p w14:paraId="5801B6B5" w14:textId="2AFC8264" w:rsidR="00CE70EE" w:rsidRDefault="00CE70EE" w:rsidP="006B202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Az állatok, főként az utcai macskák etetése, gondozása, ami nehezíti az ellátást és tovább növeli</w:t>
      </w:r>
      <w:r w:rsidR="001F245C">
        <w:t xml:space="preserve"> a</w:t>
      </w:r>
      <w:r>
        <w:t xml:space="preserve"> patkányok létszámát. </w:t>
      </w:r>
    </w:p>
    <w:p w14:paraId="4EBF1924" w14:textId="77777777" w:rsidR="00C943C8" w:rsidRPr="006B2021" w:rsidRDefault="00C943C8" w:rsidP="006B2021">
      <w:pPr>
        <w:spacing w:after="0" w:line="276" w:lineRule="auto"/>
        <w:jc w:val="both"/>
        <w:rPr>
          <w:sz w:val="12"/>
          <w:szCs w:val="12"/>
        </w:rPr>
      </w:pPr>
    </w:p>
    <w:p w14:paraId="7F4974DF" w14:textId="2865A009" w:rsidR="00CE70EE" w:rsidRDefault="00CE70EE" w:rsidP="006B2021">
      <w:pPr>
        <w:pStyle w:val="Listaszerbekezds"/>
        <w:numPr>
          <w:ilvl w:val="0"/>
          <w:numId w:val="16"/>
        </w:numPr>
        <w:spacing w:after="0" w:line="276" w:lineRule="auto"/>
        <w:jc w:val="both"/>
      </w:pPr>
      <w:r>
        <w:t xml:space="preserve">Mindezek mellett a „klasszikus” vandalizmus is egyre nagyobb problémát jelent. </w:t>
      </w:r>
    </w:p>
    <w:p w14:paraId="5D22F203" w14:textId="77777777" w:rsidR="006B2021" w:rsidRPr="006B2021" w:rsidRDefault="006B2021" w:rsidP="006B2021">
      <w:pPr>
        <w:spacing w:after="0" w:line="276" w:lineRule="auto"/>
        <w:jc w:val="both"/>
        <w:rPr>
          <w:sz w:val="12"/>
          <w:szCs w:val="12"/>
        </w:rPr>
      </w:pPr>
    </w:p>
    <w:p w14:paraId="0106BD86" w14:textId="77777777" w:rsidR="00B6168E" w:rsidRDefault="00AA7E35" w:rsidP="006B2021">
      <w:pPr>
        <w:pStyle w:val="Listaszerbekezds"/>
        <w:numPr>
          <w:ilvl w:val="0"/>
          <w:numId w:val="16"/>
        </w:numPr>
        <w:spacing w:after="0" w:line="276" w:lineRule="auto"/>
        <w:jc w:val="both"/>
      </w:pPr>
      <w:r>
        <w:t>A sok gond ellenére k</w:t>
      </w:r>
      <w:r w:rsidR="00B6168E">
        <w:t xml:space="preserve">özben a résztvevők </w:t>
      </w:r>
      <w:r>
        <w:t>arról is képet kaphattak milyen feladatokra sikerült már megoldást találnia a városüzemeltetőnek, és melyek még a megoldandó kér</w:t>
      </w:r>
      <w:r w:rsidR="00B6168E">
        <w:t>dések.</w:t>
      </w:r>
    </w:p>
    <w:p w14:paraId="010EDFB5" w14:textId="77777777" w:rsidR="006B2021" w:rsidRPr="006B2021" w:rsidRDefault="006B2021" w:rsidP="006B2021">
      <w:pPr>
        <w:spacing w:after="0" w:line="276" w:lineRule="auto"/>
        <w:jc w:val="both"/>
        <w:rPr>
          <w:sz w:val="12"/>
          <w:szCs w:val="12"/>
        </w:rPr>
      </w:pPr>
    </w:p>
    <w:p w14:paraId="32B58AC4" w14:textId="43498C94" w:rsidR="006B2021" w:rsidRDefault="00B6168E" w:rsidP="006B2021">
      <w:pPr>
        <w:pStyle w:val="Listaszerbekezds"/>
        <w:numPr>
          <w:ilvl w:val="0"/>
          <w:numId w:val="16"/>
        </w:numPr>
        <w:spacing w:after="0" w:line="276" w:lineRule="auto"/>
        <w:jc w:val="both"/>
      </w:pPr>
      <w:r>
        <w:t>Rendkívül jó</w:t>
      </w:r>
      <w:r w:rsidR="00D9755A">
        <w:t xml:space="preserve">l működik a </w:t>
      </w:r>
      <w:r w:rsidR="002D5F0F">
        <w:t>kártevők és betegségek kezelése</w:t>
      </w:r>
      <w:r w:rsidR="00D9755A">
        <w:t xml:space="preserve">, emellett a városon belüli ökofolyosók kialakítása is nagyrészt megtörtént, amit még több új fasor ültetésével növeltek is. </w:t>
      </w:r>
    </w:p>
    <w:p w14:paraId="77A2EBB2" w14:textId="77777777" w:rsidR="006B2021" w:rsidRPr="006B2021" w:rsidRDefault="006B2021" w:rsidP="006B2021">
      <w:pPr>
        <w:spacing w:after="0" w:line="276" w:lineRule="auto"/>
        <w:jc w:val="both"/>
        <w:rPr>
          <w:sz w:val="12"/>
          <w:szCs w:val="12"/>
        </w:rPr>
      </w:pPr>
    </w:p>
    <w:p w14:paraId="008DF947" w14:textId="378F8BA6" w:rsidR="00D9755A" w:rsidRDefault="00D9755A" w:rsidP="00D9755A">
      <w:pPr>
        <w:pStyle w:val="Listaszerbekezds"/>
        <w:numPr>
          <w:ilvl w:val="0"/>
          <w:numId w:val="16"/>
        </w:numPr>
        <w:spacing w:after="240" w:line="276" w:lineRule="auto"/>
        <w:jc w:val="both"/>
      </w:pPr>
      <w:r>
        <w:t>A virágos területek számát is fokozottan növelik</w:t>
      </w:r>
      <w:r w:rsidR="002D5F0F">
        <w:t>, ami azért is fontos, mert a nehezen karbantartható park</w:t>
      </w:r>
      <w:r w:rsidR="006B2021">
        <w:t>olók közti és gyepes területek</w:t>
      </w:r>
      <w:r w:rsidR="002D5F0F">
        <w:t xml:space="preserve"> helyett ezeket a részeket idő, energia, valamint költségek szempontjából is hatékonyabban lehet fenntartani. Ezen belül is </w:t>
      </w:r>
      <w:r>
        <w:t xml:space="preserve">cél, hogy </w:t>
      </w:r>
      <w:r w:rsidR="002D5F0F">
        <w:t xml:space="preserve">az egy nyári növényeket folyamatosan felváltják hagymás növényekkel. </w:t>
      </w:r>
    </w:p>
    <w:p w14:paraId="5DB38943" w14:textId="77777777" w:rsidR="006B2021" w:rsidRDefault="006B2021" w:rsidP="006B2021">
      <w:pPr>
        <w:pStyle w:val="Listaszerbekezds"/>
      </w:pPr>
    </w:p>
    <w:p w14:paraId="18ED2BBC" w14:textId="77777777" w:rsidR="006B2021" w:rsidRDefault="006B2021" w:rsidP="006B2021">
      <w:pPr>
        <w:spacing w:after="240" w:line="276" w:lineRule="auto"/>
        <w:jc w:val="both"/>
      </w:pPr>
    </w:p>
    <w:p w14:paraId="748DECB9" w14:textId="77777777" w:rsidR="006B2021" w:rsidRDefault="006B2021" w:rsidP="006B2021">
      <w:pPr>
        <w:spacing w:after="0" w:line="276" w:lineRule="auto"/>
        <w:jc w:val="both"/>
      </w:pPr>
    </w:p>
    <w:p w14:paraId="0B4F23E6" w14:textId="01D1578D" w:rsidR="00D9755A" w:rsidRDefault="00D9755A" w:rsidP="00D9755A">
      <w:pPr>
        <w:pStyle w:val="Listaszerbekezds"/>
        <w:numPr>
          <w:ilvl w:val="0"/>
          <w:numId w:val="16"/>
        </w:numPr>
        <w:spacing w:after="240" w:line="276" w:lineRule="auto"/>
        <w:jc w:val="both"/>
      </w:pPr>
      <w:r>
        <w:t>O</w:t>
      </w:r>
      <w:r w:rsidR="00BB503A">
        <w:t>ptimalizálták a zöldterületek locsolását, mivel kevesebb vizet használnak megfelelő tápoldat keverékkel</w:t>
      </w:r>
      <w:r w:rsidR="00F5442C">
        <w:t xml:space="preserve"> (Dosatron tápoldatozó)</w:t>
      </w:r>
      <w:r w:rsidR="00BB503A">
        <w:t xml:space="preserve">, aminek hatására a nyári hónapokban már látványosan jobb a növények állapota a környező településeken lévőkéhez képest. </w:t>
      </w:r>
    </w:p>
    <w:p w14:paraId="7BD07C5D" w14:textId="77777777" w:rsidR="006B2021" w:rsidRPr="006B2021" w:rsidRDefault="006B2021" w:rsidP="006B2021">
      <w:pPr>
        <w:pStyle w:val="Listaszerbekezds"/>
        <w:spacing w:after="240" w:line="276" w:lineRule="auto"/>
        <w:jc w:val="both"/>
        <w:rPr>
          <w:sz w:val="12"/>
          <w:szCs w:val="12"/>
        </w:rPr>
      </w:pPr>
    </w:p>
    <w:p w14:paraId="3F94AFAE" w14:textId="687D6834" w:rsidR="00BB503A" w:rsidRDefault="00D9755A" w:rsidP="006B2021">
      <w:pPr>
        <w:pStyle w:val="Listaszerbekezds"/>
        <w:numPr>
          <w:ilvl w:val="0"/>
          <w:numId w:val="16"/>
        </w:numPr>
        <w:spacing w:after="0" w:line="276" w:lineRule="auto"/>
        <w:jc w:val="both"/>
      </w:pPr>
      <w:r>
        <w:t>M</w:t>
      </w:r>
      <w:r w:rsidR="00BB503A">
        <w:t>indezek mellett megoldandó problémát képez még a fagyöngy ritkítása, azonban ezt még egy alapos felmérésnek kell megelőznie.</w:t>
      </w:r>
    </w:p>
    <w:p w14:paraId="083FEF1B" w14:textId="77777777" w:rsidR="006B2021" w:rsidRPr="006B2021" w:rsidRDefault="006B2021" w:rsidP="006B2021">
      <w:pPr>
        <w:spacing w:after="0" w:line="276" w:lineRule="auto"/>
        <w:jc w:val="both"/>
        <w:rPr>
          <w:sz w:val="12"/>
          <w:szCs w:val="12"/>
        </w:rPr>
      </w:pPr>
    </w:p>
    <w:p w14:paraId="218E90A2" w14:textId="1F2E6E09" w:rsidR="00BB503A" w:rsidRDefault="00BB503A" w:rsidP="006B2021">
      <w:pPr>
        <w:pStyle w:val="Listaszerbekezds"/>
        <w:numPr>
          <w:ilvl w:val="0"/>
          <w:numId w:val="17"/>
        </w:numPr>
        <w:spacing w:after="0" w:line="276" w:lineRule="auto"/>
        <w:jc w:val="both"/>
      </w:pPr>
      <w:r>
        <w:t xml:space="preserve">Összességében </w:t>
      </w:r>
      <w:r w:rsidR="00AA3CAE">
        <w:t>el</w:t>
      </w:r>
      <w:r>
        <w:t xml:space="preserve">mondható, hogy a település jó úton halad a zöldfelületek egyre nagyobb megóvásában, azonban a végső sikerhez még mindig hiányzik két nagyon fontos összetevő. </w:t>
      </w:r>
      <w:r w:rsidR="007007C0" w:rsidRPr="007007C0">
        <w:t xml:space="preserve">Az egyik, hogy az önkormányzat még nagyobb gondot fordítson a zöldterületek megőrzésére. </w:t>
      </w:r>
      <w:r>
        <w:t>A másik pedig, hogy a lakosság az elköteleződése mellett megfelelő szakmai hátteret is szerezzen, informált l</w:t>
      </w:r>
      <w:r w:rsidR="001579A1">
        <w:t>egyen</w:t>
      </w:r>
      <w:r w:rsidR="002B1A67">
        <w:t>,</w:t>
      </w:r>
      <w:r w:rsidR="001579A1">
        <w:t xml:space="preserve"> és így hatékonyan</w:t>
      </w:r>
      <w:r>
        <w:t xml:space="preserve"> működjenek együtt a városüzemeltetéssel. </w:t>
      </w:r>
    </w:p>
    <w:p w14:paraId="2A1DA289" w14:textId="77777777" w:rsidR="00F5442C" w:rsidRDefault="00F5442C" w:rsidP="006B2021">
      <w:pPr>
        <w:spacing w:after="0" w:line="276" w:lineRule="auto"/>
        <w:jc w:val="both"/>
      </w:pPr>
    </w:p>
    <w:p w14:paraId="481B847C" w14:textId="77777777" w:rsidR="006B2021" w:rsidRDefault="006B2021" w:rsidP="006B2021">
      <w:pPr>
        <w:spacing w:after="0" w:line="276" w:lineRule="auto"/>
        <w:jc w:val="both"/>
      </w:pPr>
    </w:p>
    <w:p w14:paraId="1FF8CB82" w14:textId="10B6EBA1" w:rsidR="005D21E0" w:rsidRDefault="005D21E0" w:rsidP="005D21E0">
      <w:pPr>
        <w:spacing w:after="240" w:line="276" w:lineRule="auto"/>
        <w:jc w:val="both"/>
      </w:pPr>
      <w:r>
        <w:t xml:space="preserve">A harmadik előadást </w:t>
      </w:r>
      <w:r>
        <w:rPr>
          <w:b/>
        </w:rPr>
        <w:t>Hombauer Ferenc</w:t>
      </w:r>
      <w:r w:rsidRPr="005E5CA4">
        <w:t xml:space="preserve">, </w:t>
      </w:r>
      <w:r>
        <w:t xml:space="preserve">somorjai erdőmérnök tartotta, aki a </w:t>
      </w:r>
      <w:r w:rsidRPr="00F5442C">
        <w:rPr>
          <w:b/>
        </w:rPr>
        <w:t>Pomlé Parkerdőt</w:t>
      </w:r>
      <w:r>
        <w:t xml:space="preserve"> érintő bioprojektről </w:t>
      </w:r>
      <w:r w:rsidR="00AA3CAE">
        <w:t xml:space="preserve">tartott </w:t>
      </w:r>
      <w:r w:rsidR="00225E00">
        <w:t>beszámolót</w:t>
      </w:r>
      <w:r>
        <w:t xml:space="preserve">. </w:t>
      </w:r>
    </w:p>
    <w:p w14:paraId="1911787E" w14:textId="37839895" w:rsidR="005D21E0" w:rsidRDefault="006B2021" w:rsidP="005D21E0">
      <w:pPr>
        <w:pStyle w:val="Listaszerbekezds"/>
        <w:numPr>
          <w:ilvl w:val="0"/>
          <w:numId w:val="8"/>
        </w:numPr>
        <w:spacing w:after="240" w:line="276" w:lineRule="auto"/>
        <w:jc w:val="both"/>
      </w:pPr>
      <w:r>
        <w:t>A</w:t>
      </w:r>
      <w:r w:rsidR="00145067">
        <w:t xml:space="preserve"> projekt kettős céllal jött létre</w:t>
      </w:r>
      <w:r w:rsidR="002B1A67">
        <w:t xml:space="preserve"> –</w:t>
      </w:r>
      <w:r w:rsidR="00145067">
        <w:t xml:space="preserve"> mégpedig, hogy az értékes zöldterület védelme mellett egy aktív közösségi tér is kialakuljon a Pomlé Parkerdőn belül. </w:t>
      </w:r>
    </w:p>
    <w:p w14:paraId="124EF6E5" w14:textId="77777777" w:rsidR="006B2021" w:rsidRPr="006B2021" w:rsidRDefault="006B2021" w:rsidP="006B2021">
      <w:pPr>
        <w:pStyle w:val="Listaszerbekezds"/>
        <w:spacing w:after="240" w:line="276" w:lineRule="auto"/>
        <w:jc w:val="both"/>
        <w:rPr>
          <w:sz w:val="12"/>
          <w:szCs w:val="12"/>
        </w:rPr>
      </w:pPr>
    </w:p>
    <w:p w14:paraId="684BA674" w14:textId="1A8B0CC4" w:rsidR="00145067" w:rsidRDefault="00145067" w:rsidP="006B202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Történelmi távlatokat is tekintve a terület nevét először 1786-ban említik</w:t>
      </w:r>
      <w:r w:rsidR="000555B8">
        <w:t xml:space="preserve"> írásos formában. Korábban ez a</w:t>
      </w:r>
      <w:r w:rsidR="001579A1">
        <w:t>z</w:t>
      </w:r>
      <w:r w:rsidR="000555B8">
        <w:t xml:space="preserve"> egység a Somorjai Erdőgazdaság részét képezte és az ő gondozásukban is volt, mint erdő egészen </w:t>
      </w:r>
      <w:r w:rsidR="008B2CA8">
        <w:t>a megszűnésükig.</w:t>
      </w:r>
      <w:r w:rsidR="000555B8">
        <w:t xml:space="preserve"> </w:t>
      </w:r>
    </w:p>
    <w:p w14:paraId="4E815110" w14:textId="77777777" w:rsidR="006B2021" w:rsidRPr="006B2021" w:rsidRDefault="006B2021" w:rsidP="006B2021">
      <w:pPr>
        <w:spacing w:after="0" w:line="276" w:lineRule="auto"/>
        <w:jc w:val="both"/>
        <w:rPr>
          <w:sz w:val="12"/>
          <w:szCs w:val="12"/>
        </w:rPr>
      </w:pPr>
    </w:p>
    <w:p w14:paraId="18104975" w14:textId="45B5CE19" w:rsidR="000555B8" w:rsidRDefault="000555B8" w:rsidP="006B202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 térség alapvetően egy meander partján kialakult kemény fás ligeterdő, amely számos értékes növénytársulásnak adott otthont. Ez az állapot azonban némileg átalakult, amikor számos idegen fajt telepítettek be a korábbi tölgyes-sziles szélére. Bár a parkerdő l</w:t>
      </w:r>
      <w:r w:rsidR="008B2CA8">
        <w:t>egértékesebb fái még mindig ezek a megmaradt példányok, különösen a szilek, mivel egy szilfavész következtében Szlovákia nagy részén kipusztultak már</w:t>
      </w:r>
      <w:r w:rsidR="002B1A67">
        <w:t>,</w:t>
      </w:r>
      <w:r w:rsidR="008B2CA8">
        <w:t xml:space="preserve"> itt viszont fragmentumként megőrződtek. Bár a talajviszonyok miatt hatalmasra növő 160-180 éves tölgyfákat sem szabad figyelmen kívül hagyni. </w:t>
      </w:r>
    </w:p>
    <w:p w14:paraId="77FB5D9F" w14:textId="77777777" w:rsidR="006B2021" w:rsidRPr="006B2021" w:rsidRDefault="006B2021" w:rsidP="006B2021">
      <w:pPr>
        <w:spacing w:after="0" w:line="276" w:lineRule="auto"/>
        <w:jc w:val="both"/>
        <w:rPr>
          <w:sz w:val="12"/>
          <w:szCs w:val="12"/>
        </w:rPr>
      </w:pPr>
    </w:p>
    <w:p w14:paraId="3A38EEAD" w14:textId="47D27EDF" w:rsidR="008B2CA8" w:rsidRDefault="008B2CA8" w:rsidP="006E6A74">
      <w:pPr>
        <w:pStyle w:val="Listaszerbekezds"/>
        <w:numPr>
          <w:ilvl w:val="0"/>
          <w:numId w:val="10"/>
        </w:numPr>
        <w:spacing w:after="240" w:line="276" w:lineRule="auto"/>
        <w:jc w:val="both"/>
      </w:pPr>
      <w:r>
        <w:t xml:space="preserve">Ebben a gyönyörű környezetben előszeretettel fordultak meg a helyiek, s tartják ma is fontosnak, mint az életük szerves részét képező helyet. </w:t>
      </w:r>
      <w:r w:rsidR="006E6A74">
        <w:t>Erről árulkodik az 1956-ban épített szabadtéri színpad, amelyet az elmúlt években újítottak fel.</w:t>
      </w:r>
    </w:p>
    <w:p w14:paraId="1C501AA9" w14:textId="77777777" w:rsidR="006B2021" w:rsidRPr="006B2021" w:rsidRDefault="006B2021" w:rsidP="006B2021">
      <w:pPr>
        <w:pStyle w:val="Listaszerbekezds"/>
        <w:spacing w:after="240" w:line="276" w:lineRule="auto"/>
        <w:jc w:val="both"/>
        <w:rPr>
          <w:sz w:val="12"/>
          <w:szCs w:val="12"/>
        </w:rPr>
      </w:pPr>
    </w:p>
    <w:p w14:paraId="29EB400D" w14:textId="600BF17E" w:rsidR="008B2CA8" w:rsidRDefault="00023442" w:rsidP="005D21E0">
      <w:pPr>
        <w:pStyle w:val="Listaszerbekezds"/>
        <w:numPr>
          <w:ilvl w:val="0"/>
          <w:numId w:val="8"/>
        </w:numPr>
        <w:spacing w:after="240" w:line="276" w:lineRule="auto"/>
        <w:jc w:val="both"/>
      </w:pPr>
      <w:r>
        <w:t>1994-ben indult el a kezdeményezés, hogy valamilyen módon javítani kellene az akkor már gazdátlan terület helyzetén. Ekkor született meg a bioprojekt ötlete, amely keretei között felmérték az erdő állapotát, majd dendrológiai és ökostabilitási vizsgálatok alapján erdészeti szempontokat is figyelembe véve egy 10 részből álló fő</w:t>
      </w:r>
      <w:r w:rsidR="003F4E7A">
        <w:t>- és mellék</w:t>
      </w:r>
      <w:r>
        <w:t xml:space="preserve">funkciók szerinti </w:t>
      </w:r>
      <w:r w:rsidR="009358B0">
        <w:t xml:space="preserve">terület felosztást készítettek, amelyekhez felújítási és megóvási javaslatokat csatoltak. </w:t>
      </w:r>
    </w:p>
    <w:p w14:paraId="48265F62" w14:textId="77777777" w:rsidR="006B2021" w:rsidRDefault="006B2021" w:rsidP="006B2021">
      <w:pPr>
        <w:spacing w:after="240" w:line="276" w:lineRule="auto"/>
        <w:jc w:val="both"/>
      </w:pPr>
    </w:p>
    <w:p w14:paraId="27A78BB0" w14:textId="77777777" w:rsidR="006B2021" w:rsidRDefault="006B2021" w:rsidP="006B2021">
      <w:pPr>
        <w:spacing w:after="240" w:line="276" w:lineRule="auto"/>
        <w:jc w:val="both"/>
      </w:pPr>
    </w:p>
    <w:p w14:paraId="61A69D80" w14:textId="77777777" w:rsidR="006B2021" w:rsidRDefault="006B2021" w:rsidP="006B2021">
      <w:pPr>
        <w:spacing w:after="240" w:line="276" w:lineRule="auto"/>
        <w:jc w:val="both"/>
      </w:pPr>
    </w:p>
    <w:p w14:paraId="6142075D" w14:textId="77777777" w:rsidR="006B2021" w:rsidRDefault="006B2021" w:rsidP="006B2021">
      <w:pPr>
        <w:spacing w:after="0" w:line="276" w:lineRule="auto"/>
        <w:jc w:val="both"/>
      </w:pPr>
    </w:p>
    <w:p w14:paraId="5032E651" w14:textId="01B46712" w:rsidR="006A21B5" w:rsidRDefault="003F4E7A" w:rsidP="006A21B5">
      <w:pPr>
        <w:pStyle w:val="Listaszerbekezds"/>
        <w:numPr>
          <w:ilvl w:val="0"/>
          <w:numId w:val="8"/>
        </w:numPr>
        <w:spacing w:after="240" w:line="276" w:lineRule="auto"/>
        <w:jc w:val="both"/>
      </w:pPr>
      <w:r>
        <w:t>Ez a 10 rész név szerint:</w:t>
      </w:r>
    </w:p>
    <w:p w14:paraId="1480E9EE" w14:textId="62AFFE5F" w:rsidR="006A21B5" w:rsidRDefault="006B2021" w:rsidP="006A21B5">
      <w:pPr>
        <w:pStyle w:val="Listaszerbekezds"/>
        <w:spacing w:after="240" w:line="276" w:lineRule="auto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BE92D77" wp14:editId="02A112B9">
            <wp:simplePos x="0" y="0"/>
            <wp:positionH relativeFrom="column">
              <wp:posOffset>448310</wp:posOffset>
            </wp:positionH>
            <wp:positionV relativeFrom="paragraph">
              <wp:posOffset>193675</wp:posOffset>
            </wp:positionV>
            <wp:extent cx="5486400" cy="3863975"/>
            <wp:effectExtent l="0" t="0" r="0" b="0"/>
            <wp:wrapSquare wrapText="bothSides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F68CE" w14:textId="058CAF33" w:rsidR="00C32776" w:rsidRDefault="00C32776" w:rsidP="00C32776">
      <w:pPr>
        <w:spacing w:after="0" w:line="276" w:lineRule="auto"/>
        <w:jc w:val="both"/>
      </w:pPr>
    </w:p>
    <w:p w14:paraId="5AF47B28" w14:textId="77777777" w:rsidR="0065015E" w:rsidRDefault="0065015E" w:rsidP="00343FE8">
      <w:pPr>
        <w:spacing w:after="240" w:line="276" w:lineRule="auto"/>
        <w:jc w:val="both"/>
      </w:pPr>
    </w:p>
    <w:p w14:paraId="27AA2F3C" w14:textId="77777777" w:rsidR="0065015E" w:rsidRDefault="0065015E" w:rsidP="00343FE8">
      <w:pPr>
        <w:pStyle w:val="Listaszerbekezds"/>
        <w:spacing w:after="240" w:line="276" w:lineRule="auto"/>
        <w:jc w:val="both"/>
      </w:pPr>
    </w:p>
    <w:p w14:paraId="6C2C1BAA" w14:textId="75967241" w:rsidR="003F4E7A" w:rsidRDefault="00AC4B1B" w:rsidP="003F4E7A">
      <w:pPr>
        <w:pStyle w:val="Listaszerbekezds"/>
        <w:numPr>
          <w:ilvl w:val="0"/>
          <w:numId w:val="9"/>
        </w:numPr>
        <w:spacing w:after="240" w:line="276" w:lineRule="auto"/>
        <w:jc w:val="both"/>
      </w:pPr>
      <w:r>
        <w:t xml:space="preserve">Az akkori felmérés alkalmával 2121 fát számláltak meg, amelyek közül 621 </w:t>
      </w:r>
      <w:r w:rsidR="005928AF">
        <w:t xml:space="preserve">egyed különleges, egyedi elbírálási minősítést kapott. Az eredeti faállomány legnagyobb részét a tölgyek képezik, így a célirányos összetétel elkészítésénél </w:t>
      </w:r>
      <w:r w:rsidR="004F0078">
        <w:t xml:space="preserve">ezen fafaj egyedszámának növelése az egyik kiemelt feladat. Ezt csemeték magról való kinevelésével próbálták elérni eddig vegyes sikerrel. </w:t>
      </w:r>
    </w:p>
    <w:p w14:paraId="421B19A2" w14:textId="77777777" w:rsidR="00C32776" w:rsidRPr="00C32776" w:rsidRDefault="00C32776" w:rsidP="00C32776">
      <w:pPr>
        <w:pStyle w:val="Listaszerbekezds"/>
        <w:spacing w:after="240" w:line="276" w:lineRule="auto"/>
        <w:jc w:val="both"/>
        <w:rPr>
          <w:sz w:val="12"/>
          <w:szCs w:val="12"/>
        </w:rPr>
      </w:pPr>
    </w:p>
    <w:p w14:paraId="7B317B7A" w14:textId="4A34DEDD" w:rsidR="005928AF" w:rsidRDefault="004F0078" w:rsidP="00C32776">
      <w:pPr>
        <w:pStyle w:val="Listaszerbekezds"/>
        <w:numPr>
          <w:ilvl w:val="0"/>
          <w:numId w:val="9"/>
        </w:numPr>
        <w:spacing w:after="0" w:line="276" w:lineRule="auto"/>
        <w:jc w:val="both"/>
      </w:pPr>
      <w:r>
        <w:t xml:space="preserve">Megtudhattuk továbbá azt is, hogy a legnagyobb veszélyt a parkerdőre a termőhelyi viszonyok megváltozása, azaz a </w:t>
      </w:r>
      <w:r w:rsidR="00707B3B">
        <w:t xml:space="preserve">talajvízszintjének a lecsökkenése jelenti, ami a Bős-Nagymarosi vízlépcső megépítésének köszönhető. Emiatt főként a tölgyek vannak veszélyeztetett helyzetben, mivel az ő gyökérzetük nem ér el olyan mélyre és az idős egyedek adaptálódási képességei a megváltozott környezethez nem annyira jók. </w:t>
      </w:r>
    </w:p>
    <w:p w14:paraId="24B33EC2" w14:textId="77777777" w:rsidR="00C32776" w:rsidRPr="00C32776" w:rsidRDefault="00C32776" w:rsidP="00C32776">
      <w:pPr>
        <w:spacing w:after="0" w:line="276" w:lineRule="auto"/>
        <w:jc w:val="both"/>
        <w:rPr>
          <w:sz w:val="12"/>
          <w:szCs w:val="12"/>
        </w:rPr>
      </w:pPr>
    </w:p>
    <w:p w14:paraId="4E9BCDD9" w14:textId="3735C420" w:rsidR="00707B3B" w:rsidRDefault="00707B3B" w:rsidP="00C32776">
      <w:pPr>
        <w:pStyle w:val="Listaszerbekezds"/>
        <w:numPr>
          <w:ilvl w:val="0"/>
          <w:numId w:val="9"/>
        </w:numPr>
        <w:spacing w:after="0" w:line="276" w:lineRule="auto"/>
        <w:jc w:val="both"/>
      </w:pPr>
      <w:r>
        <w:t xml:space="preserve">Ennek a helyzetnek a megoldását segítené, ha </w:t>
      </w:r>
      <w:r w:rsidR="00F47C1D">
        <w:t xml:space="preserve">a Pomlét parkká minősítenék, amelyet már lehet locsolni, vagy maradna parkerdő, de akkor szárazságtűrő fajokat telepítenének bele. </w:t>
      </w:r>
    </w:p>
    <w:p w14:paraId="50EC851A" w14:textId="77777777" w:rsidR="00C32776" w:rsidRPr="00C32776" w:rsidRDefault="00C32776" w:rsidP="00C32776">
      <w:pPr>
        <w:spacing w:after="0" w:line="276" w:lineRule="auto"/>
        <w:jc w:val="both"/>
        <w:rPr>
          <w:sz w:val="12"/>
          <w:szCs w:val="12"/>
        </w:rPr>
      </w:pPr>
    </w:p>
    <w:p w14:paraId="6C2DB35A" w14:textId="24B1E2FB" w:rsidR="00F47C1D" w:rsidRDefault="00F47C1D" w:rsidP="003F4E7A">
      <w:pPr>
        <w:pStyle w:val="Listaszerbekezds"/>
        <w:numPr>
          <w:ilvl w:val="0"/>
          <w:numId w:val="9"/>
        </w:numPr>
        <w:spacing w:after="240" w:line="276" w:lineRule="auto"/>
        <w:jc w:val="both"/>
      </w:pPr>
      <w:r>
        <w:t>Végezetül bemutatásra került a városi park könyve, am</w:t>
      </w:r>
      <w:r w:rsidR="002B1A67">
        <w:t>ely</w:t>
      </w:r>
      <w:r>
        <w:t xml:space="preserve"> 1994 és napjaink közti változásokat rögzíti. </w:t>
      </w:r>
    </w:p>
    <w:p w14:paraId="1CAC1B64" w14:textId="573C8BFE" w:rsidR="00F47C1D" w:rsidRDefault="00F47C1D" w:rsidP="00F47C1D">
      <w:pPr>
        <w:spacing w:after="240" w:line="276" w:lineRule="auto"/>
        <w:jc w:val="both"/>
      </w:pPr>
      <w:r>
        <w:t xml:space="preserve">Ezt követően a szót </w:t>
      </w:r>
      <w:r w:rsidRPr="00C4667D">
        <w:rPr>
          <w:b/>
        </w:rPr>
        <w:t>Szerda Tamás</w:t>
      </w:r>
      <w:r>
        <w:t xml:space="preserve"> vette át, aki a Pomlé Parkerdő jelenéről és jövőjéről beszélt főként a közösségi tér funkció szempontjából.</w:t>
      </w:r>
    </w:p>
    <w:p w14:paraId="6989EEFB" w14:textId="14EA3281" w:rsidR="00607F0B" w:rsidRDefault="00FE1608" w:rsidP="00FE1608">
      <w:pPr>
        <w:pStyle w:val="Listaszerbekezds"/>
        <w:numPr>
          <w:ilvl w:val="0"/>
          <w:numId w:val="10"/>
        </w:numPr>
        <w:spacing w:after="240" w:line="276" w:lineRule="auto"/>
        <w:jc w:val="both"/>
      </w:pPr>
      <w:r>
        <w:t>A Pomlé mindig is szerves részét</w:t>
      </w:r>
      <w:r w:rsidR="006E6A74">
        <w:t xml:space="preserve"> képezte a lakosság életének, aminek jele azontúl, hogy nagyon népszerű, mint természeti környezet, a kulturális időtöltés vonatkozásában is igen jelentős. </w:t>
      </w:r>
    </w:p>
    <w:p w14:paraId="41907DF5" w14:textId="77777777" w:rsidR="00C32776" w:rsidRDefault="00C32776" w:rsidP="00607F0B">
      <w:pPr>
        <w:pStyle w:val="Listaszerbekezds"/>
        <w:spacing w:after="240" w:line="276" w:lineRule="auto"/>
        <w:jc w:val="both"/>
      </w:pPr>
    </w:p>
    <w:p w14:paraId="715A1616" w14:textId="149EE74C" w:rsidR="006E6A74" w:rsidRDefault="006E6A74" w:rsidP="00C32776">
      <w:pPr>
        <w:pStyle w:val="Listaszerbekezds"/>
        <w:numPr>
          <w:ilvl w:val="0"/>
          <w:numId w:val="10"/>
        </w:numPr>
        <w:spacing w:after="0" w:line="276" w:lineRule="auto"/>
        <w:jc w:val="both"/>
      </w:pPr>
      <w:r>
        <w:t xml:space="preserve">A területen több ilyen elemet is felújítottak nemzetközi együttműködés keretében, mint például a táncteret egy cseh és szlovák nemzetközi bicikliút létrehozása mentén, az amfiteátrumot pedig osztrák – szlovák együttműködés keretein belül sikerült. </w:t>
      </w:r>
    </w:p>
    <w:p w14:paraId="1D29490C" w14:textId="77777777" w:rsidR="00C32776" w:rsidRPr="00C32776" w:rsidRDefault="00C32776" w:rsidP="00C32776">
      <w:pPr>
        <w:spacing w:after="0" w:line="276" w:lineRule="auto"/>
        <w:jc w:val="both"/>
        <w:rPr>
          <w:sz w:val="12"/>
          <w:szCs w:val="12"/>
        </w:rPr>
      </w:pPr>
    </w:p>
    <w:p w14:paraId="2F1C0801" w14:textId="575D8B7A" w:rsidR="006E6A74" w:rsidRDefault="006E6A74" w:rsidP="00C32776">
      <w:pPr>
        <w:pStyle w:val="Listaszerbekezds"/>
        <w:numPr>
          <w:ilvl w:val="0"/>
          <w:numId w:val="10"/>
        </w:numPr>
        <w:spacing w:after="0" w:line="276" w:lineRule="auto"/>
        <w:jc w:val="both"/>
      </w:pPr>
      <w:r>
        <w:t>Elhangzott az is, hogy szeretnék minél több eseménnyel megtölteni a parkerdőt, amely a civilszervezetek fokozódó bevonásával, valamint több városi rendezvény</w:t>
      </w:r>
      <w:r w:rsidR="00CB6BAD">
        <w:t>, például futóverseny</w:t>
      </w:r>
      <w:r>
        <w:t xml:space="preserve"> itteni megszervezésével rendkívül jó úton halad. Azonban mindezek mellett nem szabad elfeledkezni arról sem, hogy mint természeti értéket és közeget is megőrizzék, ezért minden esemény alkalmával külön biztosítják a helyszínt, hogy csak a valóban a közönségnek szánt területekre lépjenek</w:t>
      </w:r>
      <w:r w:rsidR="00B96BFA">
        <w:t xml:space="preserve"> be az emberek, illetve a többi részen hagyják, hogy a természet uralkodjon. </w:t>
      </w:r>
      <w:r w:rsidR="009B7D7E">
        <w:t>Valamint ügyelnek arra is, hogy ne tartsanak megengedett terhelésénél – ez évente megközelítőleg 10 darab</w:t>
      </w:r>
      <w:r w:rsidR="002B1A67">
        <w:t xml:space="preserve"> – </w:t>
      </w:r>
      <w:r w:rsidR="009B7D7E">
        <w:t>több</w:t>
      </w:r>
      <w:r w:rsidR="002B1A67">
        <w:t>,</w:t>
      </w:r>
      <w:r w:rsidR="009B7D7E">
        <w:t xml:space="preserve"> nagy tömeg befogadására szolgáló rendezvényt. </w:t>
      </w:r>
    </w:p>
    <w:p w14:paraId="0EC1A72E" w14:textId="77777777" w:rsidR="00C32776" w:rsidRPr="00C32776" w:rsidRDefault="00C32776" w:rsidP="00C32776">
      <w:pPr>
        <w:spacing w:after="0" w:line="276" w:lineRule="auto"/>
        <w:jc w:val="both"/>
        <w:rPr>
          <w:sz w:val="12"/>
          <w:szCs w:val="12"/>
        </w:rPr>
      </w:pPr>
    </w:p>
    <w:p w14:paraId="7AD199E7" w14:textId="77777777" w:rsidR="00C32776" w:rsidRDefault="00B96BFA" w:rsidP="00C32776">
      <w:pPr>
        <w:pStyle w:val="Listaszerbekezds"/>
        <w:numPr>
          <w:ilvl w:val="0"/>
          <w:numId w:val="10"/>
        </w:numPr>
        <w:spacing w:after="0" w:line="276" w:lineRule="auto"/>
        <w:jc w:val="both"/>
      </w:pPr>
      <w:r>
        <w:t>Fontos céljuk az is, hogy a gyerekek számára megmutassák egy természet</w:t>
      </w:r>
      <w:r w:rsidR="00C32776">
        <w:t xml:space="preserve"> </w:t>
      </w:r>
      <w:r>
        <w:t xml:space="preserve">közeli, egészséges erdő működését, a </w:t>
      </w:r>
      <w:r w:rsidR="00876BB4">
        <w:t>benne zajló ökológiai folyamatokat</w:t>
      </w:r>
      <w:r>
        <w:t>, így az itt található tanösv</w:t>
      </w:r>
      <w:r w:rsidR="00C32776">
        <w:t>ény mellett több szemlélet</w:t>
      </w:r>
      <w:r>
        <w:t>formáló és tanulmányi prog</w:t>
      </w:r>
      <w:r w:rsidR="00CB6BAD">
        <w:t>ramot is szerveznek a számukra. Ennek a természet közeli állapotnak megtapasztalására szolgál a kisebbek számára a helyi játszótér is.</w:t>
      </w:r>
    </w:p>
    <w:p w14:paraId="3DF7C217" w14:textId="560A2F99" w:rsidR="00B96BFA" w:rsidRPr="00C32776" w:rsidRDefault="00CB6BAD" w:rsidP="00C32776">
      <w:pPr>
        <w:spacing w:after="0" w:line="276" w:lineRule="auto"/>
        <w:jc w:val="both"/>
        <w:rPr>
          <w:sz w:val="12"/>
          <w:szCs w:val="12"/>
        </w:rPr>
      </w:pPr>
      <w:r>
        <w:t xml:space="preserve"> </w:t>
      </w:r>
    </w:p>
    <w:p w14:paraId="63545007" w14:textId="003091B8" w:rsidR="00CD5DEA" w:rsidRPr="005D21E0" w:rsidRDefault="00412918" w:rsidP="005D21E0">
      <w:pPr>
        <w:pStyle w:val="Listaszerbekezds"/>
        <w:numPr>
          <w:ilvl w:val="0"/>
          <w:numId w:val="10"/>
        </w:numPr>
        <w:spacing w:after="240" w:line="276" w:lineRule="auto"/>
        <w:jc w:val="both"/>
      </w:pPr>
      <w:r>
        <w:t>Bár több koncertet és fesztivált tartanak a Pomlé Parkerdőben, a legnépszerűbb és legnagyobb mindezek közül a Pomlé Fesztivál, amelyet immáron t</w:t>
      </w:r>
      <w:r w:rsidR="002B1A67">
        <w:t>i</w:t>
      </w:r>
      <w:r>
        <w:t xml:space="preserve">zedik alkalommal rendeznek meg a hagyományőrzés és gasztronómia jegyében minden augusztus utolsó hétvégéjén. </w:t>
      </w:r>
    </w:p>
    <w:p w14:paraId="348F096A" w14:textId="4C4753FE" w:rsidR="00CD5DEA" w:rsidRDefault="00CD5DEA" w:rsidP="00CD5DEA">
      <w:pPr>
        <w:spacing w:after="0" w:line="276" w:lineRule="auto"/>
        <w:jc w:val="both"/>
        <w:rPr>
          <w:b/>
          <w:i/>
          <w:sz w:val="24"/>
          <w:szCs w:val="24"/>
        </w:rPr>
      </w:pPr>
      <w:r w:rsidRPr="00D70422">
        <w:rPr>
          <w:b/>
          <w:i/>
          <w:sz w:val="24"/>
          <w:szCs w:val="24"/>
        </w:rPr>
        <w:t>Harmadik programrész</w:t>
      </w:r>
      <w:r w:rsidR="00DD7034">
        <w:rPr>
          <w:b/>
          <w:i/>
          <w:sz w:val="24"/>
          <w:szCs w:val="24"/>
        </w:rPr>
        <w:t>: I</w:t>
      </w:r>
      <w:r w:rsidR="00CA529C">
        <w:rPr>
          <w:b/>
          <w:i/>
          <w:sz w:val="24"/>
          <w:szCs w:val="24"/>
        </w:rPr>
        <w:t>nteraktív beszélgetés a gyakorlati kérdésekről</w:t>
      </w:r>
    </w:p>
    <w:p w14:paraId="25123232" w14:textId="77777777" w:rsidR="00C4667D" w:rsidRPr="00C4667D" w:rsidRDefault="00C4667D" w:rsidP="00CD5DEA">
      <w:pPr>
        <w:spacing w:after="0" w:line="276" w:lineRule="auto"/>
        <w:jc w:val="both"/>
        <w:rPr>
          <w:b/>
          <w:i/>
          <w:sz w:val="16"/>
          <w:szCs w:val="16"/>
        </w:rPr>
      </w:pPr>
    </w:p>
    <w:p w14:paraId="6A69D297" w14:textId="4E29FA91" w:rsidR="00E35DAD" w:rsidRDefault="00C4667D" w:rsidP="00C4667D">
      <w:pPr>
        <w:jc w:val="both"/>
      </w:pPr>
      <w:r w:rsidRPr="00C4667D">
        <w:t>A nap</w:t>
      </w:r>
      <w:r w:rsidR="002B1A67">
        <w:t xml:space="preserve"> programjának</w:t>
      </w:r>
      <w:r w:rsidRPr="00C4667D">
        <w:t xml:space="preserve"> harmadik </w:t>
      </w:r>
      <w:r w:rsidR="002B1A67">
        <w:t>része</w:t>
      </w:r>
      <w:r w:rsidR="002B1A67" w:rsidRPr="00C4667D">
        <w:t xml:space="preserve"> </w:t>
      </w:r>
      <w:r w:rsidRPr="00C4667D">
        <w:t>a kerekasztal</w:t>
      </w:r>
      <w:r w:rsidR="00B41593">
        <w:t>-</w:t>
      </w:r>
      <w:r w:rsidRPr="00C4667D">
        <w:t>beszélgetés volt, amely</w:t>
      </w:r>
      <w:r w:rsidR="00B41593">
        <w:t>nek</w:t>
      </w:r>
      <w:r w:rsidRPr="00C4667D">
        <w:t xml:space="preserve"> során a résztvevők kérdéseket tehettek fel az előadóknak, illetve megbeszélhették tapasztala</w:t>
      </w:r>
      <w:r w:rsidR="00E35DAD">
        <w:t xml:space="preserve">taikat az érintett témakörökben. </w:t>
      </w:r>
      <w:r w:rsidR="00C32776">
        <w:t xml:space="preserve">A résztvevők által feltett kérdések </w:t>
      </w:r>
      <w:r w:rsidR="00591885">
        <w:t>négy</w:t>
      </w:r>
      <w:r w:rsidR="00876BB4">
        <w:t xml:space="preserve"> terület</w:t>
      </w:r>
      <w:r w:rsidR="00591885">
        <w:t xml:space="preserve"> köré c</w:t>
      </w:r>
      <w:r w:rsidR="00C32776">
        <w:t>soportosíthatóak</w:t>
      </w:r>
      <w:r w:rsidR="00591885">
        <w:t xml:space="preserve">: a zöldfelületek növényi borítására; a kezelői és fenntartói rendszer feladataira, azok ellátására; az ültetés és kivágás jogszabályi kereteire; valamint a lakossági és környezeti érdekek összehangolására.  </w:t>
      </w:r>
    </w:p>
    <w:p w14:paraId="50813EF5" w14:textId="589DE627" w:rsidR="00591885" w:rsidRPr="00C32776" w:rsidRDefault="00591885" w:rsidP="00C32776">
      <w:pPr>
        <w:pStyle w:val="Listaszerbekezds"/>
        <w:numPr>
          <w:ilvl w:val="0"/>
          <w:numId w:val="11"/>
        </w:numPr>
        <w:spacing w:after="0"/>
        <w:jc w:val="both"/>
        <w:rPr>
          <w:b/>
        </w:rPr>
      </w:pPr>
      <w:r w:rsidRPr="00C32776">
        <w:rPr>
          <w:b/>
        </w:rPr>
        <w:t>Zöldfelületek növényi borítása:</w:t>
      </w:r>
    </w:p>
    <w:p w14:paraId="5793B403" w14:textId="77777777" w:rsidR="00C32776" w:rsidRPr="00C32776" w:rsidRDefault="00C32776" w:rsidP="00C32776">
      <w:pPr>
        <w:spacing w:after="0"/>
        <w:ind w:left="360"/>
        <w:jc w:val="both"/>
        <w:rPr>
          <w:sz w:val="12"/>
          <w:szCs w:val="12"/>
        </w:rPr>
      </w:pPr>
    </w:p>
    <w:p w14:paraId="15362108" w14:textId="22766892" w:rsidR="00591885" w:rsidRDefault="00591885" w:rsidP="00C32776">
      <w:pPr>
        <w:pStyle w:val="Listaszerbekezds"/>
        <w:numPr>
          <w:ilvl w:val="1"/>
          <w:numId w:val="11"/>
        </w:numPr>
        <w:ind w:left="1134"/>
        <w:jc w:val="both"/>
      </w:pPr>
      <w:r>
        <w:t xml:space="preserve">Többen kíváncsiak voltak az elhangzott előadást követően, hogy milyen típusú </w:t>
      </w:r>
      <w:r w:rsidR="00F11BD1">
        <w:t>fa</w:t>
      </w:r>
      <w:r w:rsidR="00B41593">
        <w:t>-</w:t>
      </w:r>
      <w:r w:rsidR="00F11BD1">
        <w:t xml:space="preserve"> és cserjefajokat ültetnek, illetve részesítenek előnyben a településen és hogy miért.</w:t>
      </w:r>
    </w:p>
    <w:p w14:paraId="3B7E634B" w14:textId="77777777" w:rsidR="00C32776" w:rsidRPr="00C32776" w:rsidRDefault="00C32776" w:rsidP="00C32776">
      <w:pPr>
        <w:pStyle w:val="Listaszerbekezds"/>
        <w:ind w:left="1134"/>
        <w:jc w:val="both"/>
        <w:rPr>
          <w:sz w:val="12"/>
          <w:szCs w:val="12"/>
        </w:rPr>
      </w:pPr>
    </w:p>
    <w:p w14:paraId="27071198" w14:textId="310F9D2C" w:rsidR="00F11BD1" w:rsidRDefault="00F11BD1" w:rsidP="00C32776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Az előadók elsődleges szempontként a beilleszthetőséget nevezték meg a kialakításoknál, mivel ma már Somorja is egy városiasodottabb település ennek minden előnyével és hátrányával együtt, ami azt jelenti, hogy a meglévő és kialakuló infrastrukturális viszonyokat nagyon fontos figyelembe venni mind az új telepítéseknél, mind a pótlásoknál, mind pedig a kivágásoknál. </w:t>
      </w:r>
    </w:p>
    <w:p w14:paraId="7AB40D2F" w14:textId="77777777" w:rsidR="00C32776" w:rsidRPr="00C32776" w:rsidRDefault="00C32776" w:rsidP="00C32776">
      <w:pPr>
        <w:spacing w:after="0"/>
        <w:ind w:left="1134"/>
        <w:jc w:val="both"/>
        <w:rPr>
          <w:sz w:val="12"/>
          <w:szCs w:val="12"/>
        </w:rPr>
      </w:pPr>
    </w:p>
    <w:p w14:paraId="3836B012" w14:textId="77777777" w:rsidR="00D80287" w:rsidRPr="00C32776" w:rsidRDefault="00C830D4" w:rsidP="00D80287">
      <w:pPr>
        <w:spacing w:after="0"/>
        <w:ind w:left="1134"/>
        <w:jc w:val="both"/>
        <w:rPr>
          <w:sz w:val="12"/>
          <w:szCs w:val="12"/>
        </w:rPr>
      </w:pPr>
      <w:r>
        <w:t xml:space="preserve">Így az egyes területek elhelyezkedésétől és adottságaitól függően változatos típusok jöhetnek szóba. Például a Pomlé Parkerdőben nem is kérdés, hogy a tölgy ültetése az elsődleges, viszont bent a városban, a szűkebb területeken már ügyelni kell az utca hálózatra, a házak méretére, az úttól és az építményektől való távolságra, az egymástól való távolságra, a közműhálózatra és még rengeteg egyéb szempontra. </w:t>
      </w:r>
    </w:p>
    <w:p w14:paraId="3DC419CE" w14:textId="77777777" w:rsidR="005655EC" w:rsidRPr="00C32776" w:rsidRDefault="005655EC" w:rsidP="005655EC">
      <w:pPr>
        <w:spacing w:after="0"/>
        <w:ind w:left="1134"/>
        <w:jc w:val="both"/>
        <w:rPr>
          <w:sz w:val="12"/>
          <w:szCs w:val="12"/>
        </w:rPr>
      </w:pPr>
    </w:p>
    <w:p w14:paraId="31C2533F" w14:textId="5B0C212E" w:rsidR="00C830D4" w:rsidRDefault="00C830D4" w:rsidP="00C32776">
      <w:pPr>
        <w:pStyle w:val="Listaszerbekezds"/>
        <w:numPr>
          <w:ilvl w:val="1"/>
          <w:numId w:val="11"/>
        </w:numPr>
        <w:ind w:left="1134"/>
        <w:jc w:val="both"/>
      </w:pPr>
      <w:r>
        <w:t xml:space="preserve">Ezért igyekeznek olyan fákat kiültetni, amelyek gyökérzete nem túl terebélyes, azonban </w:t>
      </w:r>
      <w:r w:rsidR="00F12BCA">
        <w:t>lombkoronájuk megfelelő árnyékot biztosít. Emiatt lényeges, hogy magas törzsű, nem pedig rögtön lombosodó darabokat ülte</w:t>
      </w:r>
      <w:r w:rsidR="00CC571F">
        <w:t>ssenek, amelyek megfelelnek</w:t>
      </w:r>
      <w:r w:rsidR="00F12BCA">
        <w:t xml:space="preserve"> az általános rendnek, valamint az egységes esztétikai szempontoknak. </w:t>
      </w:r>
    </w:p>
    <w:p w14:paraId="705186C7" w14:textId="77777777" w:rsidR="00C32776" w:rsidRPr="00C32776" w:rsidRDefault="00C32776" w:rsidP="00C32776">
      <w:pPr>
        <w:pStyle w:val="Listaszerbekezds"/>
        <w:ind w:left="1134"/>
        <w:jc w:val="both"/>
        <w:rPr>
          <w:sz w:val="12"/>
          <w:szCs w:val="12"/>
        </w:rPr>
      </w:pPr>
    </w:p>
    <w:p w14:paraId="4850C6EB" w14:textId="340FE4E7" w:rsidR="00F12BCA" w:rsidRDefault="00F12BCA" w:rsidP="00C32776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Jellemző fajok tehát a nyír, galagonya, csörgőfa, gömbjuhar, hárs, vérszilva, vércseresznye, gyertyán. </w:t>
      </w:r>
    </w:p>
    <w:p w14:paraId="300B1A7D" w14:textId="77777777" w:rsidR="00C32776" w:rsidRPr="00C32776" w:rsidRDefault="00C32776" w:rsidP="00C32776">
      <w:pPr>
        <w:spacing w:after="0"/>
        <w:jc w:val="both"/>
        <w:rPr>
          <w:sz w:val="12"/>
          <w:szCs w:val="12"/>
        </w:rPr>
      </w:pPr>
    </w:p>
    <w:p w14:paraId="60CD36ED" w14:textId="3BC1071A" w:rsidR="00F12BCA" w:rsidRDefault="00F12BCA" w:rsidP="00C32776">
      <w:pPr>
        <w:pStyle w:val="Listaszerbekezds"/>
        <w:numPr>
          <w:ilvl w:val="1"/>
          <w:numId w:val="11"/>
        </w:numPr>
        <w:ind w:left="1134"/>
        <w:jc w:val="both"/>
      </w:pPr>
      <w:r>
        <w:t xml:space="preserve">Ezen paraméterek mentén 169 fát ültettek ki a tavalyi évben összesen. </w:t>
      </w:r>
    </w:p>
    <w:p w14:paraId="11C077CC" w14:textId="77777777" w:rsidR="00C32776" w:rsidRPr="00C32776" w:rsidRDefault="00C32776" w:rsidP="00C32776">
      <w:pPr>
        <w:spacing w:after="0"/>
        <w:jc w:val="both"/>
        <w:rPr>
          <w:sz w:val="12"/>
          <w:szCs w:val="12"/>
        </w:rPr>
      </w:pPr>
    </w:p>
    <w:p w14:paraId="773A4496" w14:textId="7408CAA7" w:rsidR="00F12BCA" w:rsidRDefault="00F12BCA" w:rsidP="00C32776">
      <w:pPr>
        <w:pStyle w:val="Listaszerbekezds"/>
        <w:numPr>
          <w:ilvl w:val="0"/>
          <w:numId w:val="11"/>
        </w:numPr>
        <w:spacing w:after="0"/>
        <w:jc w:val="both"/>
        <w:rPr>
          <w:b/>
        </w:rPr>
      </w:pPr>
      <w:r w:rsidRPr="00876BB4">
        <w:rPr>
          <w:b/>
        </w:rPr>
        <w:t>Ültetés és kivágás jogszabályi keretei</w:t>
      </w:r>
      <w:r w:rsidRPr="00C32776">
        <w:rPr>
          <w:b/>
        </w:rPr>
        <w:t>:</w:t>
      </w:r>
    </w:p>
    <w:p w14:paraId="48C4D77E" w14:textId="77777777" w:rsidR="00C32776" w:rsidRPr="00C32776" w:rsidRDefault="00C32776" w:rsidP="00C32776">
      <w:pPr>
        <w:spacing w:after="0"/>
        <w:ind w:left="360"/>
        <w:jc w:val="both"/>
        <w:rPr>
          <w:b/>
          <w:sz w:val="12"/>
          <w:szCs w:val="12"/>
        </w:rPr>
      </w:pPr>
    </w:p>
    <w:p w14:paraId="4C5F0327" w14:textId="0EE6A2CE" w:rsidR="00F12BCA" w:rsidRDefault="008856C1" w:rsidP="00C32776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>Ebben az esetben a résztvevők arra voltak kíváncsiak, hogy az ültetések, kivágások milyen jogi aspektusok között zajlanak.</w:t>
      </w:r>
    </w:p>
    <w:p w14:paraId="3C575A0E" w14:textId="77777777" w:rsidR="00C32776" w:rsidRPr="00C32776" w:rsidRDefault="00C32776" w:rsidP="00C32776">
      <w:pPr>
        <w:pStyle w:val="Listaszerbekezds"/>
        <w:spacing w:after="0"/>
        <w:ind w:left="1134"/>
        <w:jc w:val="both"/>
        <w:rPr>
          <w:sz w:val="12"/>
          <w:szCs w:val="12"/>
        </w:rPr>
      </w:pPr>
    </w:p>
    <w:p w14:paraId="584E7110" w14:textId="3396782A" w:rsidR="00B41593" w:rsidRDefault="008856C1" w:rsidP="00C32776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>Alapvetően egy fa, vagy cserje kivágása több szempont mentén történhet</w:t>
      </w:r>
      <w:r w:rsidR="00B41593">
        <w:t>:</w:t>
      </w:r>
    </w:p>
    <w:p w14:paraId="4100644B" w14:textId="77777777" w:rsidR="00527F41" w:rsidRPr="00527F41" w:rsidRDefault="00527F41" w:rsidP="00527F41">
      <w:pPr>
        <w:spacing w:after="0"/>
        <w:jc w:val="both"/>
        <w:rPr>
          <w:sz w:val="12"/>
          <w:szCs w:val="12"/>
        </w:rPr>
      </w:pPr>
    </w:p>
    <w:p w14:paraId="236EF2A4" w14:textId="62DF741A" w:rsidR="00527F41" w:rsidRDefault="00B41593" w:rsidP="00527F41">
      <w:pPr>
        <w:pStyle w:val="Listaszerbekezds"/>
        <w:numPr>
          <w:ilvl w:val="2"/>
          <w:numId w:val="12"/>
        </w:numPr>
        <w:ind w:left="1701"/>
        <w:jc w:val="both"/>
      </w:pPr>
      <w:r>
        <w:t>h</w:t>
      </w:r>
      <w:r w:rsidR="00527F41">
        <w:t>a valamilyen</w:t>
      </w:r>
      <w:r w:rsidR="008856C1">
        <w:t xml:space="preserve"> betegség támadja meg</w:t>
      </w:r>
      <w:r>
        <w:t>,</w:t>
      </w:r>
      <w:r w:rsidR="00527F41">
        <w:t xml:space="preserve"> amelyet úgy ítélnek</w:t>
      </w:r>
      <w:r w:rsidR="008856C1">
        <w:t xml:space="preserve"> meg, hogy gyógyíthatatlan, </w:t>
      </w:r>
    </w:p>
    <w:p w14:paraId="7223DA97" w14:textId="77777777" w:rsidR="00527F41" w:rsidRPr="00527F41" w:rsidRDefault="00527F41" w:rsidP="00527F41">
      <w:pPr>
        <w:pStyle w:val="Listaszerbekezds"/>
        <w:ind w:left="1701"/>
        <w:jc w:val="both"/>
        <w:rPr>
          <w:sz w:val="12"/>
          <w:szCs w:val="12"/>
        </w:rPr>
      </w:pPr>
    </w:p>
    <w:p w14:paraId="40157483" w14:textId="3175F425" w:rsidR="00B41593" w:rsidRDefault="00B41593" w:rsidP="00527F41">
      <w:pPr>
        <w:pStyle w:val="Listaszerbekezds"/>
        <w:numPr>
          <w:ilvl w:val="2"/>
          <w:numId w:val="12"/>
        </w:numPr>
        <w:spacing w:after="0"/>
        <w:ind w:left="1701"/>
        <w:jc w:val="both"/>
      </w:pPr>
      <w:r>
        <w:t xml:space="preserve">ha </w:t>
      </w:r>
      <w:r w:rsidR="008856C1">
        <w:t>veszélyeztető tényezőt jelent</w:t>
      </w:r>
      <w:r w:rsidR="00527F41">
        <w:t>,</w:t>
      </w:r>
      <w:r w:rsidR="008856C1">
        <w:t xml:space="preserve"> vagy </w:t>
      </w:r>
    </w:p>
    <w:p w14:paraId="6485B875" w14:textId="77777777" w:rsidR="00527F41" w:rsidRPr="00527F41" w:rsidRDefault="00527F41" w:rsidP="00527F41">
      <w:pPr>
        <w:spacing w:after="0"/>
        <w:jc w:val="both"/>
        <w:rPr>
          <w:sz w:val="12"/>
          <w:szCs w:val="12"/>
        </w:rPr>
      </w:pPr>
    </w:p>
    <w:p w14:paraId="4C20DB46" w14:textId="77777777" w:rsidR="00B41593" w:rsidRDefault="008856C1" w:rsidP="00527F41">
      <w:pPr>
        <w:pStyle w:val="Listaszerbekezds"/>
        <w:numPr>
          <w:ilvl w:val="2"/>
          <w:numId w:val="12"/>
        </w:numPr>
        <w:ind w:left="1701"/>
        <w:jc w:val="both"/>
      </w:pPr>
      <w:r>
        <w:t xml:space="preserve">ha valamilyen munkálati területen nehezítő elem. </w:t>
      </w:r>
    </w:p>
    <w:p w14:paraId="41EDC876" w14:textId="11E2BC87" w:rsidR="008856C1" w:rsidRDefault="008856C1" w:rsidP="00E738E9">
      <w:pPr>
        <w:ind w:left="1080" w:firstLine="336"/>
        <w:jc w:val="both"/>
      </w:pPr>
      <w:r>
        <w:t xml:space="preserve">Minden esetben bejelentés és tájékoztatás szükséges a kivágásról, utóbbi esetben </w:t>
      </w:r>
      <w:r w:rsidR="00B41593">
        <w:tab/>
      </w:r>
      <w:r w:rsidR="00985126">
        <w:t xml:space="preserve">a kivágást megfelelő számú aláíróval rendelkező petícióval lehet indítványozni. </w:t>
      </w:r>
    </w:p>
    <w:p w14:paraId="55E2234E" w14:textId="29028652" w:rsidR="00985126" w:rsidRDefault="00985126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>Mindenképpen érdemes volna előírni, hogy minden kivágott fa helyén történjen meg később a pótlás. Sok esetben ez e</w:t>
      </w:r>
      <w:r w:rsidR="00527F41">
        <w:t xml:space="preserve"> </w:t>
      </w:r>
      <w:r>
        <w:t>nélkül az előirányzat nélkül bekövetkezik, viszont általában a lakosság által és nem szakszerű módon. Valamint sok</w:t>
      </w:r>
      <w:r w:rsidR="00CC571F">
        <w:t>szor nem történik meg ezeknek a</w:t>
      </w:r>
      <w:r>
        <w:t xml:space="preserve"> pótlások</w:t>
      </w:r>
      <w:r w:rsidR="00CC571F">
        <w:t>nak</w:t>
      </w:r>
      <w:r>
        <w:t xml:space="preserve">, vagy új ültetéseknek az utógondozása, karbantartása és a lakosok magukra hagyják saját fáikat. </w:t>
      </w:r>
    </w:p>
    <w:p w14:paraId="0E4931A7" w14:textId="77777777" w:rsidR="00527F41" w:rsidRDefault="00527F41" w:rsidP="00527F41">
      <w:pPr>
        <w:spacing w:after="0"/>
        <w:ind w:left="774"/>
        <w:jc w:val="both"/>
      </w:pPr>
    </w:p>
    <w:p w14:paraId="04771F75" w14:textId="333B019F" w:rsidR="00985126" w:rsidRDefault="00985126" w:rsidP="00527F41">
      <w:pPr>
        <w:pStyle w:val="Listaszerbekezds"/>
        <w:numPr>
          <w:ilvl w:val="0"/>
          <w:numId w:val="11"/>
        </w:numPr>
        <w:spacing w:after="0"/>
        <w:jc w:val="both"/>
        <w:rPr>
          <w:b/>
        </w:rPr>
      </w:pPr>
      <w:r w:rsidRPr="00876BB4">
        <w:rPr>
          <w:b/>
        </w:rPr>
        <w:t>Kezelő és fenntartói rendszer feladatai</w:t>
      </w:r>
      <w:r w:rsidRPr="00527F41">
        <w:rPr>
          <w:b/>
        </w:rPr>
        <w:t>:</w:t>
      </w:r>
    </w:p>
    <w:p w14:paraId="45881AEB" w14:textId="77777777" w:rsidR="00527F41" w:rsidRPr="00527F41" w:rsidRDefault="00527F41" w:rsidP="00527F41">
      <w:pPr>
        <w:spacing w:after="0"/>
        <w:ind w:left="360"/>
        <w:jc w:val="both"/>
        <w:rPr>
          <w:b/>
          <w:sz w:val="12"/>
          <w:szCs w:val="12"/>
        </w:rPr>
      </w:pPr>
    </w:p>
    <w:p w14:paraId="3BBF415B" w14:textId="7DA5619F" w:rsidR="00985126" w:rsidRDefault="00985126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>Ennél a témánál a résztvevők leginkább arra voltak kíváncsiak</w:t>
      </w:r>
      <w:r w:rsidR="000A0E91">
        <w:t>,</w:t>
      </w:r>
      <w:r>
        <w:t xml:space="preserve"> milyen mechanikus és humánerőforrás</w:t>
      </w:r>
      <w:r w:rsidR="000A0E91">
        <w:t>-</w:t>
      </w:r>
      <w:r>
        <w:t>rendszere van az AREA-nak, valamint hogyan oldják meg a zöldhulladék kezelési kérdéseket.</w:t>
      </w:r>
    </w:p>
    <w:p w14:paraId="25CBB37F" w14:textId="77777777" w:rsidR="00527F41" w:rsidRPr="00527F41" w:rsidRDefault="00527F41" w:rsidP="00527F41">
      <w:pPr>
        <w:pStyle w:val="Listaszerbekezds"/>
        <w:spacing w:after="0"/>
        <w:ind w:left="1134"/>
        <w:jc w:val="both"/>
        <w:rPr>
          <w:sz w:val="12"/>
          <w:szCs w:val="12"/>
        </w:rPr>
      </w:pPr>
    </w:p>
    <w:p w14:paraId="7F487315" w14:textId="202253EE" w:rsidR="00985126" w:rsidRDefault="00A83593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A mechanikai területen leginkább a locsolórendszer kiépítettsége foglalkoztatta a hallgatóságot. A válaszokból kiderült, hogy nem rendelkeznek kiépített öntözőrendszerrel, hanem csupán a tápoldatok megfelelő adagolásával és az öntözőkocsikkal oldják meg ezt a feladatot. Átlagosan egy </w:t>
      </w:r>
      <w:r w:rsidR="00B958AE">
        <w:t xml:space="preserve">egykezelős </w:t>
      </w:r>
      <w:r>
        <w:t xml:space="preserve">kocsi hétfőtől péntekig </w:t>
      </w:r>
      <w:r w:rsidR="00B958AE">
        <w:t xml:space="preserve">kútvízzel </w:t>
      </w:r>
      <w:r>
        <w:t xml:space="preserve">locsolja végig az összes területet, és csak mikor nagy a hőség, akkor alkalmaznak két öntözőkocsit a járdák locsolása miatt. </w:t>
      </w:r>
    </w:p>
    <w:p w14:paraId="12B1D8DF" w14:textId="77777777" w:rsidR="00527F41" w:rsidRPr="00527F41" w:rsidRDefault="00527F41" w:rsidP="00527F41">
      <w:pPr>
        <w:spacing w:after="0"/>
        <w:jc w:val="both"/>
        <w:rPr>
          <w:sz w:val="12"/>
          <w:szCs w:val="12"/>
        </w:rPr>
      </w:pPr>
    </w:p>
    <w:p w14:paraId="5FFA9725" w14:textId="673F28A0" w:rsidR="00B958AE" w:rsidRDefault="00B958AE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>Humán erőforrás tekintetében az AREA még nagyon jó helyzetben</w:t>
      </w:r>
      <w:r w:rsidR="00CC571F">
        <w:t xml:space="preserve"> van</w:t>
      </w:r>
      <w:r>
        <w:t xml:space="preserve"> több környékbeli településhez képest, bár itt is egyre nagyobb gondot jelent a munkaerőhiány. A kertészeti részlegen 19 állandó munkatárs dolgozik, de szezonális jelleggel több munkást is szoktak alkalmazni. Emellett fontos kiemelni azt is, hogy a város különösen szerencsés helyzetben van, amiért az AREA városüzemeltető ilyen sok feladatot ellát, mert a legtöbb településen a nagyobb lakossági részvétel aránya a jellemző. </w:t>
      </w:r>
    </w:p>
    <w:p w14:paraId="3642BD12" w14:textId="77777777" w:rsidR="00527F41" w:rsidRPr="00527F41" w:rsidRDefault="00527F41" w:rsidP="00527F41">
      <w:pPr>
        <w:spacing w:after="0"/>
        <w:ind w:left="774"/>
        <w:jc w:val="both"/>
        <w:rPr>
          <w:sz w:val="12"/>
          <w:szCs w:val="12"/>
        </w:rPr>
      </w:pPr>
    </w:p>
    <w:p w14:paraId="5A05BAD9" w14:textId="42C54440" w:rsidR="003D3C27" w:rsidRDefault="003D3C27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>A város területén keletkező zöldhulladékot, legalábbis a más célra nem felhasználható részeket ledarálják. Ennek költsége nem közvetlenül a várost terheli, mivel társulási rendszerben végzik el azt, bár ők a munkálatok szervezői, ez egy évben megközelítőleg 2 hétig tart. A darálék értékesítése sokszor igen nehéz feladat és az egyetlen felvásárlója a hulladékkezelő</w:t>
      </w:r>
      <w:r w:rsidR="00C00F76">
        <w:t xml:space="preserve">. Évente átlagosan 1000 – 1300 tonna apríték keletkezik. </w:t>
      </w:r>
    </w:p>
    <w:p w14:paraId="6BF154FC" w14:textId="77777777" w:rsidR="00527F41" w:rsidRDefault="00527F41" w:rsidP="00527F41">
      <w:pPr>
        <w:spacing w:after="0"/>
        <w:ind w:left="774"/>
        <w:jc w:val="both"/>
      </w:pPr>
    </w:p>
    <w:p w14:paraId="52F7A59A" w14:textId="7279F2F7" w:rsidR="00C00F76" w:rsidRDefault="00C00F76" w:rsidP="00527F41">
      <w:pPr>
        <w:pStyle w:val="Listaszerbekezds"/>
        <w:numPr>
          <w:ilvl w:val="0"/>
          <w:numId w:val="11"/>
        </w:numPr>
        <w:spacing w:after="0"/>
        <w:jc w:val="both"/>
        <w:rPr>
          <w:b/>
        </w:rPr>
      </w:pPr>
      <w:r w:rsidRPr="00876BB4">
        <w:rPr>
          <w:b/>
        </w:rPr>
        <w:t>Lakossági és környezeti érdekek összehangolása</w:t>
      </w:r>
      <w:r w:rsidRPr="00527F41">
        <w:rPr>
          <w:b/>
        </w:rPr>
        <w:t>:</w:t>
      </w:r>
    </w:p>
    <w:p w14:paraId="1B6B98EC" w14:textId="77777777" w:rsidR="00527F41" w:rsidRPr="00527F41" w:rsidRDefault="00527F41" w:rsidP="00527F41">
      <w:pPr>
        <w:spacing w:after="0"/>
        <w:ind w:left="360"/>
        <w:jc w:val="both"/>
        <w:rPr>
          <w:b/>
          <w:sz w:val="12"/>
          <w:szCs w:val="12"/>
        </w:rPr>
      </w:pPr>
    </w:p>
    <w:p w14:paraId="6DEF7DF4" w14:textId="4C9EFBB0" w:rsidR="00C00F76" w:rsidRDefault="002D5EF0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>Ebben az esetben a fő kérdés arra irányult, hogy mennyire meggyőzhető a lakosság a zöldfelületekkel kapcsolatos intézkedéseket illetően.</w:t>
      </w:r>
    </w:p>
    <w:p w14:paraId="2D945AB0" w14:textId="77777777" w:rsidR="00527F41" w:rsidRPr="00527F41" w:rsidRDefault="00527F41" w:rsidP="00527F41">
      <w:pPr>
        <w:spacing w:after="0"/>
        <w:ind w:left="774"/>
        <w:jc w:val="both"/>
        <w:rPr>
          <w:sz w:val="12"/>
          <w:szCs w:val="12"/>
        </w:rPr>
      </w:pPr>
    </w:p>
    <w:p w14:paraId="1D930CDD" w14:textId="16DD3929" w:rsidR="002D5EF0" w:rsidRDefault="002D5EF0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Általános probléma, mint sok más településen is, hogy a hosszadalmas magyarázkodás és a szakértői vélemények felvonultatása is csupán </w:t>
      </w:r>
      <w:r w:rsidR="000A0E91">
        <w:t xml:space="preserve">részleges </w:t>
      </w:r>
      <w:r>
        <w:t xml:space="preserve">sikert eredményez. </w:t>
      </w:r>
    </w:p>
    <w:p w14:paraId="6CDE296B" w14:textId="77777777" w:rsidR="00527F41" w:rsidRPr="00527F41" w:rsidRDefault="00527F41" w:rsidP="00527F41">
      <w:pPr>
        <w:spacing w:after="0"/>
        <w:jc w:val="both"/>
        <w:rPr>
          <w:sz w:val="12"/>
          <w:szCs w:val="12"/>
        </w:rPr>
      </w:pPr>
    </w:p>
    <w:p w14:paraId="1EF66E29" w14:textId="3FE68B46" w:rsidR="002D5EF0" w:rsidRDefault="002D5EF0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A lakosság, főként a környezetvédelmi indíttatású csoportosulások leginkább csak a pozitív szándékkal rendelkeznek, azonban a megfelelő szakmai háttérismeretekkel nem. </w:t>
      </w:r>
      <w:r w:rsidR="000F6F2E">
        <w:t xml:space="preserve">Gyakran nem veszik figyelembe, hogy egy területet nem csak kialakítani kell, hanem folyamatosan gondozni is és ennek ára van, energiabefektetést igényel. Például egy játszótér felületének kialakítása 10.000 euróba kerül, azonban a hozzá tartozó biztonsági zónáé már 15.000 euróba. </w:t>
      </w:r>
    </w:p>
    <w:p w14:paraId="4028D344" w14:textId="77777777" w:rsidR="00527F41" w:rsidRPr="00527F41" w:rsidRDefault="00527F41" w:rsidP="00527F41">
      <w:pPr>
        <w:spacing w:after="0"/>
        <w:jc w:val="both"/>
        <w:rPr>
          <w:sz w:val="12"/>
          <w:szCs w:val="12"/>
        </w:rPr>
      </w:pPr>
    </w:p>
    <w:p w14:paraId="0C00CFDF" w14:textId="57B91A9E" w:rsidR="002D5EF0" w:rsidRDefault="002D5EF0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Hiába tájékoztatják őket, gyakran nem veszik figyelembe az indokoltságot egy-egy intézkedés mögött és saját maguk kezdenek előre nem egyeztetett akciókba. </w:t>
      </w:r>
    </w:p>
    <w:p w14:paraId="27BD1552" w14:textId="77777777" w:rsidR="00527F41" w:rsidRPr="00527F41" w:rsidRDefault="00527F41" w:rsidP="00527F41">
      <w:pPr>
        <w:spacing w:after="0"/>
        <w:jc w:val="both"/>
        <w:rPr>
          <w:sz w:val="12"/>
          <w:szCs w:val="12"/>
        </w:rPr>
      </w:pPr>
    </w:p>
    <w:p w14:paraId="733EFBDC" w14:textId="5AA5573C" w:rsidR="002D5EF0" w:rsidRDefault="002D5EF0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A hallgatóság egyik tagja e kapcsán felhívta a többiek figyelmét a politikusi felelősségre ebben a kérdésben, mivel a szakembergárda leterheltsége miatt a városvezetés kommunikációja, tájékoztatásai elsődlegesek lennének. </w:t>
      </w:r>
    </w:p>
    <w:p w14:paraId="2914F153" w14:textId="77777777" w:rsidR="00527F41" w:rsidRPr="00527F41" w:rsidRDefault="00527F41" w:rsidP="00527F41">
      <w:pPr>
        <w:spacing w:after="0"/>
        <w:jc w:val="both"/>
        <w:rPr>
          <w:sz w:val="12"/>
          <w:szCs w:val="12"/>
        </w:rPr>
      </w:pPr>
    </w:p>
    <w:p w14:paraId="3AA803C4" w14:textId="73C1C8E2" w:rsidR="002D5EF0" w:rsidRDefault="002D5EF0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Emellett jó példaként hangzott el a lakosságbevonására egy </w:t>
      </w:r>
      <w:r w:rsidR="009F3956">
        <w:t xml:space="preserve">olyan kezdeményezés, mely szerint a lakosok gondozásába adtak kisméretű területeket, kerteket, amiket ők figyelnek, ápolnak, de a gondozási folyamatot egy szakember is felügyeli velük közösen. Az így megszerzett ismereteket, attitűdöt és a szakemberek felé irányuló bizalmat pedig tovább tudják adni más csoportok felé is, ami általánosságban csökkenti a lakosság és a városüzemeltetés közti konfliktusokat. </w:t>
      </w:r>
    </w:p>
    <w:p w14:paraId="7043D3F6" w14:textId="77777777" w:rsidR="00527F41" w:rsidRPr="00527F41" w:rsidRDefault="00527F41" w:rsidP="00527F41">
      <w:pPr>
        <w:spacing w:after="0"/>
        <w:jc w:val="both"/>
        <w:rPr>
          <w:sz w:val="12"/>
          <w:szCs w:val="12"/>
        </w:rPr>
      </w:pPr>
    </w:p>
    <w:p w14:paraId="29B19ED2" w14:textId="77777777" w:rsidR="00527F41" w:rsidRDefault="009F3956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Bár az előadók ezt egy járható útnak tekintették és voltak is már rá helyben kezdeményezések, viszont felhívták a figyelmet arra is, hogy egy nagyobb településen ennek a kialakítása fokozottan nehezebb a rengeteg különböző érdek </w:t>
      </w:r>
      <w:r w:rsidR="000F6F2E">
        <w:t>egyeztetése miatt.</w:t>
      </w:r>
    </w:p>
    <w:p w14:paraId="6F323255" w14:textId="1E26B55C" w:rsidR="009F3956" w:rsidRPr="00527F41" w:rsidRDefault="000F6F2E" w:rsidP="00527F41">
      <w:pPr>
        <w:spacing w:after="0"/>
        <w:jc w:val="both"/>
        <w:rPr>
          <w:sz w:val="12"/>
          <w:szCs w:val="12"/>
        </w:rPr>
      </w:pPr>
      <w:r w:rsidRPr="00527F41">
        <w:rPr>
          <w:sz w:val="12"/>
          <w:szCs w:val="12"/>
        </w:rPr>
        <w:t xml:space="preserve"> </w:t>
      </w:r>
    </w:p>
    <w:p w14:paraId="210D91B0" w14:textId="3DFF5C21" w:rsidR="00987B20" w:rsidRDefault="00987B20" w:rsidP="00527F41">
      <w:pPr>
        <w:pStyle w:val="Listaszerbekezds"/>
        <w:numPr>
          <w:ilvl w:val="1"/>
          <w:numId w:val="11"/>
        </w:numPr>
        <w:spacing w:after="0"/>
        <w:ind w:left="1134"/>
        <w:jc w:val="both"/>
      </w:pPr>
      <w:r>
        <w:t xml:space="preserve">Helyben az egyik legsikeresebb környezet és lakosság összehangolást a Pomlé Parkerdőben sikerült kivitelezni, mivel ott az események ideje alatt külső, biztonsági segítséget és koordinátorokat is alkalmaznak, hogy csak a kijelölt területekre menjenek be, parkoljanak az emberek. Emellett csak ezek a területek vannak emberi karbantartás alatt, míg a többiben hagyják a természetet munkálkodni a maga valójában. Emiatt ezeket a „vad” részeket a lakosok sem szokták megközelíteni, ami megteremti a megfelelő egyensúlyt a természeti közeg és a közösségi tér között. </w:t>
      </w:r>
    </w:p>
    <w:p w14:paraId="6B3F5F10" w14:textId="77777777" w:rsidR="00987B20" w:rsidRDefault="00987B20" w:rsidP="00987B20">
      <w:pPr>
        <w:pStyle w:val="Listaszerbekezds"/>
        <w:ind w:left="1440"/>
        <w:jc w:val="both"/>
        <w:rPr>
          <w:sz w:val="16"/>
          <w:szCs w:val="16"/>
        </w:rPr>
      </w:pPr>
    </w:p>
    <w:p w14:paraId="0BFEB621" w14:textId="77777777" w:rsidR="002366E1" w:rsidRDefault="002366E1" w:rsidP="00987B20">
      <w:pPr>
        <w:pStyle w:val="Listaszerbekezds"/>
        <w:ind w:left="1440"/>
        <w:jc w:val="both"/>
        <w:rPr>
          <w:sz w:val="16"/>
          <w:szCs w:val="16"/>
        </w:rPr>
      </w:pPr>
    </w:p>
    <w:p w14:paraId="321842B1" w14:textId="77777777" w:rsidR="00527F41" w:rsidRDefault="00527F41" w:rsidP="00987B20">
      <w:pPr>
        <w:pStyle w:val="Listaszerbekezds"/>
        <w:ind w:left="1440"/>
        <w:jc w:val="both"/>
        <w:rPr>
          <w:sz w:val="16"/>
          <w:szCs w:val="16"/>
        </w:rPr>
      </w:pPr>
    </w:p>
    <w:p w14:paraId="67C3436F" w14:textId="77777777" w:rsidR="00527F41" w:rsidRDefault="00527F41" w:rsidP="00987B20">
      <w:pPr>
        <w:pStyle w:val="Listaszerbekezds"/>
        <w:ind w:left="1440"/>
        <w:jc w:val="both"/>
        <w:rPr>
          <w:sz w:val="16"/>
          <w:szCs w:val="16"/>
        </w:rPr>
      </w:pPr>
    </w:p>
    <w:p w14:paraId="48FEEFEF" w14:textId="77777777" w:rsidR="00527F41" w:rsidRDefault="00527F41" w:rsidP="00987B20">
      <w:pPr>
        <w:pStyle w:val="Listaszerbekezds"/>
        <w:ind w:left="1440"/>
        <w:jc w:val="both"/>
        <w:rPr>
          <w:sz w:val="16"/>
          <w:szCs w:val="16"/>
        </w:rPr>
      </w:pPr>
    </w:p>
    <w:p w14:paraId="77479244" w14:textId="77777777" w:rsidR="00527F41" w:rsidRDefault="00527F41" w:rsidP="00987B20">
      <w:pPr>
        <w:pStyle w:val="Listaszerbekezds"/>
        <w:ind w:left="1440"/>
        <w:jc w:val="both"/>
        <w:rPr>
          <w:sz w:val="16"/>
          <w:szCs w:val="16"/>
        </w:rPr>
      </w:pPr>
    </w:p>
    <w:p w14:paraId="0FC330DE" w14:textId="77777777" w:rsidR="00527F41" w:rsidRPr="00987B20" w:rsidRDefault="00527F41" w:rsidP="00987B20">
      <w:pPr>
        <w:pStyle w:val="Listaszerbekezds"/>
        <w:ind w:left="1440"/>
        <w:jc w:val="both"/>
        <w:rPr>
          <w:sz w:val="16"/>
          <w:szCs w:val="16"/>
        </w:rPr>
      </w:pPr>
    </w:p>
    <w:p w14:paraId="4CF56A0C" w14:textId="087E2ADF" w:rsidR="00CD5DEA" w:rsidRPr="007679C4" w:rsidRDefault="00CD5DEA" w:rsidP="00987B20">
      <w:pPr>
        <w:jc w:val="both"/>
        <w:rPr>
          <w:b/>
          <w:i/>
          <w:sz w:val="24"/>
          <w:szCs w:val="24"/>
        </w:rPr>
      </w:pPr>
      <w:r w:rsidRPr="007679C4">
        <w:rPr>
          <w:b/>
          <w:i/>
          <w:sz w:val="24"/>
          <w:szCs w:val="24"/>
        </w:rPr>
        <w:t>Negyedik programrész – Tanulmá</w:t>
      </w:r>
      <w:r w:rsidR="00CA529C">
        <w:rPr>
          <w:b/>
          <w:i/>
          <w:sz w:val="24"/>
          <w:szCs w:val="24"/>
        </w:rPr>
        <w:t xml:space="preserve">nyséta </w:t>
      </w:r>
      <w:r w:rsidR="00DD7034">
        <w:rPr>
          <w:b/>
          <w:i/>
          <w:sz w:val="24"/>
          <w:szCs w:val="24"/>
        </w:rPr>
        <w:t xml:space="preserve">a somorjai parkokban, a zöld-közösségi tereken </w:t>
      </w:r>
    </w:p>
    <w:p w14:paraId="7DF22F17" w14:textId="4E36795B" w:rsidR="00CD5DEA" w:rsidRDefault="00567A38" w:rsidP="00CD5DEA">
      <w:pPr>
        <w:jc w:val="both"/>
      </w:pPr>
      <w:r>
        <w:t xml:space="preserve">A nap szakmai programjának zárásaként tanulmányi sétát </w:t>
      </w:r>
      <w:r w:rsidR="00867626">
        <w:t xml:space="preserve">következett </w:t>
      </w:r>
      <w:r>
        <w:t xml:space="preserve">a már korábban pozitív, értékes példaként említett </w:t>
      </w:r>
      <w:r w:rsidR="00527F41">
        <w:t xml:space="preserve">- , </w:t>
      </w:r>
      <w:r>
        <w:t xml:space="preserve">vagy </w:t>
      </w:r>
      <w:r w:rsidR="00764C0F">
        <w:t xml:space="preserve">éppen </w:t>
      </w:r>
      <w:r>
        <w:t xml:space="preserve">problémás területeken és még kevésbé ismert helyeken is. </w:t>
      </w:r>
    </w:p>
    <w:p w14:paraId="71A57272" w14:textId="273A8CEC" w:rsidR="005B3355" w:rsidRDefault="00764C0F" w:rsidP="003C1939">
      <w:pPr>
        <w:spacing w:line="276" w:lineRule="auto"/>
        <w:jc w:val="both"/>
      </w:pPr>
      <w:r>
        <w:t>A résztvevők m</w:t>
      </w:r>
      <w:r w:rsidR="00E738E9">
        <w:t>egtekintették</w:t>
      </w:r>
      <w:r w:rsidR="00CC1697">
        <w:t xml:space="preserve"> </w:t>
      </w:r>
    </w:p>
    <w:p w14:paraId="44FA69F1" w14:textId="73247905" w:rsidR="00567A38" w:rsidRDefault="00CC1697" w:rsidP="00527F4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 híres 480 fát számláló hársfasort, amely Somorja leghosszabb utcáján található;</w:t>
      </w:r>
    </w:p>
    <w:p w14:paraId="1ADA878E" w14:textId="77777777" w:rsidR="00527F41" w:rsidRPr="00527F41" w:rsidRDefault="00527F41" w:rsidP="00527F41">
      <w:pPr>
        <w:spacing w:after="0" w:line="276" w:lineRule="auto"/>
        <w:ind w:left="360"/>
        <w:jc w:val="both"/>
        <w:rPr>
          <w:sz w:val="12"/>
          <w:szCs w:val="12"/>
        </w:rPr>
      </w:pPr>
    </w:p>
    <w:p w14:paraId="1AC74A73" w14:textId="4660130E" w:rsidR="00CC1697" w:rsidRDefault="00CC1697" w:rsidP="00527F4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 xml:space="preserve">A Pomlé Parkerdő </w:t>
      </w:r>
      <w:r w:rsidR="00527F41">
        <w:t>több mint</w:t>
      </w:r>
      <w:r>
        <w:t xml:space="preserve"> 100 éves fáit és közösségi tereit;</w:t>
      </w:r>
    </w:p>
    <w:p w14:paraId="155BE1A6" w14:textId="77777777" w:rsidR="00527F41" w:rsidRPr="00527F41" w:rsidRDefault="00527F41" w:rsidP="00527F41">
      <w:pPr>
        <w:spacing w:after="0" w:line="276" w:lineRule="auto"/>
        <w:jc w:val="both"/>
        <w:rPr>
          <w:sz w:val="12"/>
          <w:szCs w:val="12"/>
        </w:rPr>
      </w:pPr>
    </w:p>
    <w:p w14:paraId="0075136E" w14:textId="5EDCC1CC" w:rsidR="00CC1697" w:rsidRDefault="00D73294" w:rsidP="00527F4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 volt gabonapiac helyén található Rock parkot, amely elnevezést a benne lévő híres rockzenészeket megörökítő szobrokról kapta;</w:t>
      </w:r>
    </w:p>
    <w:p w14:paraId="14C24F3D" w14:textId="77777777" w:rsidR="00527F41" w:rsidRPr="00527F41" w:rsidRDefault="00527F41" w:rsidP="00527F41">
      <w:pPr>
        <w:spacing w:after="0" w:line="276" w:lineRule="auto"/>
        <w:jc w:val="both"/>
        <w:rPr>
          <w:sz w:val="12"/>
          <w:szCs w:val="12"/>
        </w:rPr>
      </w:pPr>
    </w:p>
    <w:p w14:paraId="21589870" w14:textId="1F996825" w:rsidR="00D73294" w:rsidRDefault="00D73294" w:rsidP="00527F4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 lakótelepek közti kis zöldterületeket és a közműrendezés miatt kivágott fák helyét;</w:t>
      </w:r>
    </w:p>
    <w:p w14:paraId="3A4D8563" w14:textId="77777777" w:rsidR="00527F41" w:rsidRPr="00527F41" w:rsidRDefault="00527F41" w:rsidP="00527F41">
      <w:pPr>
        <w:spacing w:after="0" w:line="276" w:lineRule="auto"/>
        <w:jc w:val="both"/>
        <w:rPr>
          <w:sz w:val="12"/>
          <w:szCs w:val="12"/>
        </w:rPr>
      </w:pPr>
    </w:p>
    <w:p w14:paraId="6C1C9552" w14:textId="0A79CACF" w:rsidR="00D73294" w:rsidRDefault="00D73294" w:rsidP="00527F4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 városháza melletti parkot és a közelében álló Nagy</w:t>
      </w:r>
      <w:r w:rsidR="001D22CE">
        <w:t>b</w:t>
      </w:r>
      <w:r>
        <w:t>oldogasszony templomot és</w:t>
      </w:r>
      <w:r w:rsidR="001D22CE">
        <w:t xml:space="preserve"> a</w:t>
      </w:r>
      <w:r>
        <w:t xml:space="preserve"> volt kolostort;</w:t>
      </w:r>
    </w:p>
    <w:p w14:paraId="4BF2BEBD" w14:textId="77777777" w:rsidR="00527F41" w:rsidRPr="00527F41" w:rsidRDefault="00527F41" w:rsidP="00527F41">
      <w:pPr>
        <w:spacing w:after="0" w:line="276" w:lineRule="auto"/>
        <w:jc w:val="both"/>
        <w:rPr>
          <w:sz w:val="12"/>
          <w:szCs w:val="12"/>
        </w:rPr>
      </w:pPr>
    </w:p>
    <w:p w14:paraId="5B3D28EF" w14:textId="6C683409" w:rsidR="00D73294" w:rsidRDefault="00D73294" w:rsidP="00527F4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 temető g</w:t>
      </w:r>
      <w:r w:rsidR="008B2C61">
        <w:t xml:space="preserve">esztenyefáit, amelyek valóban </w:t>
      </w:r>
      <w:r>
        <w:t>parkszerűvé teszik a környezetet;</w:t>
      </w:r>
    </w:p>
    <w:p w14:paraId="05634A02" w14:textId="77777777" w:rsidR="00527F41" w:rsidRPr="00527F41" w:rsidRDefault="00527F41" w:rsidP="00527F41">
      <w:pPr>
        <w:spacing w:after="0" w:line="276" w:lineRule="auto"/>
        <w:jc w:val="both"/>
        <w:rPr>
          <w:sz w:val="12"/>
          <w:szCs w:val="12"/>
        </w:rPr>
      </w:pPr>
    </w:p>
    <w:p w14:paraId="6C77FB49" w14:textId="74744AEB" w:rsidR="00D73294" w:rsidRDefault="00D73294" w:rsidP="00527F41">
      <w:pPr>
        <w:pStyle w:val="Listaszerbekezds"/>
        <w:numPr>
          <w:ilvl w:val="0"/>
          <w:numId w:val="8"/>
        </w:numPr>
        <w:spacing w:after="0" w:line="276" w:lineRule="auto"/>
        <w:jc w:val="both"/>
      </w:pPr>
      <w:r>
        <w:t>A csörösztői részen található Kormorán Hotel parkját, amelyet bár a hotel használatába bocsátottak,</w:t>
      </w:r>
      <w:r w:rsidR="00CC571F">
        <w:t xml:space="preserve"> azonban</w:t>
      </w:r>
      <w:r>
        <w:t xml:space="preserve"> ezért cserébe gondoznia kell azt és nem zárhatja el a köz elől. Innen pedig rövid sétát követően megtekintettük a Bős-Nagymarosi vízlépcsőhöz elárasztott területeket, amelynek létrejötte számtalan csodálatos élőhelyet rombolt le;</w:t>
      </w:r>
    </w:p>
    <w:p w14:paraId="32B0F099" w14:textId="77777777" w:rsidR="00527F41" w:rsidRPr="00527F41" w:rsidRDefault="00527F41" w:rsidP="00527F41">
      <w:pPr>
        <w:spacing w:after="0" w:line="276" w:lineRule="auto"/>
        <w:jc w:val="both"/>
        <w:rPr>
          <w:sz w:val="12"/>
          <w:szCs w:val="12"/>
        </w:rPr>
      </w:pPr>
    </w:p>
    <w:p w14:paraId="1F5B0C7B" w14:textId="511470C7" w:rsidR="00D73294" w:rsidRPr="00567A38" w:rsidRDefault="00D73294" w:rsidP="00D73294">
      <w:pPr>
        <w:pStyle w:val="Listaszerbekezds"/>
        <w:numPr>
          <w:ilvl w:val="0"/>
          <w:numId w:val="8"/>
        </w:numPr>
        <w:spacing w:line="276" w:lineRule="auto"/>
        <w:jc w:val="both"/>
      </w:pPr>
      <w:r>
        <w:t xml:space="preserve">Végül </w:t>
      </w:r>
      <w:r w:rsidR="00704DA6">
        <w:t>pedig a külföldi befektetésből elkészült X-Bionic telepet, am</w:t>
      </w:r>
      <w:r w:rsidR="000A0E91">
        <w:t>ely</w:t>
      </w:r>
      <w:r w:rsidR="00704DA6">
        <w:t xml:space="preserve"> a versenylovak edzésére szolgáló részek mellett számos más funkció</w:t>
      </w:r>
      <w:r w:rsidR="000A0E91">
        <w:t xml:space="preserve">t </w:t>
      </w:r>
      <w:r w:rsidR="00704DA6">
        <w:t xml:space="preserve">is magába foglaló komplexum. </w:t>
      </w:r>
    </w:p>
    <w:p w14:paraId="4F05724D" w14:textId="30581652" w:rsidR="000941AA" w:rsidRDefault="005655EC">
      <w:r>
        <w:t>Képek a tanulmány sétához, kérlek formáljátok meg őket.</w:t>
      </w:r>
    </w:p>
    <w:p w14:paraId="3E5D0F59" w14:textId="714248A3" w:rsidR="005655EC" w:rsidRDefault="005655EC">
      <w:r>
        <w:rPr>
          <w:noProof/>
          <w:lang w:val="en-GB" w:eastAsia="en-GB"/>
        </w:rPr>
        <w:drawing>
          <wp:inline distT="0" distB="0" distL="0" distR="0" wp14:anchorId="76236CED" wp14:editId="1161D558">
            <wp:extent cx="5760720" cy="3840480"/>
            <wp:effectExtent l="0" t="0" r="0" b="762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6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93D9" w14:textId="2C6BF5D6" w:rsidR="005655EC" w:rsidRDefault="005655EC">
      <w:r>
        <w:rPr>
          <w:noProof/>
          <w:lang w:val="en-GB" w:eastAsia="en-GB"/>
        </w:rPr>
        <w:drawing>
          <wp:inline distT="0" distB="0" distL="0" distR="0" wp14:anchorId="0EB95244" wp14:editId="46EDD0B1">
            <wp:extent cx="5760720" cy="3840480"/>
            <wp:effectExtent l="0" t="0" r="0" b="762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096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DCEC" w14:textId="3738C9BB" w:rsidR="005655EC" w:rsidRDefault="005655EC">
      <w:r>
        <w:rPr>
          <w:noProof/>
          <w:lang w:val="en-GB" w:eastAsia="en-GB"/>
        </w:rPr>
        <w:drawing>
          <wp:inline distT="0" distB="0" distL="0" distR="0" wp14:anchorId="2AFE4EF3" wp14:editId="2B996808">
            <wp:extent cx="5760720" cy="3840480"/>
            <wp:effectExtent l="0" t="0" r="0" b="762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66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E812" w14:textId="5A062FED" w:rsidR="005655EC" w:rsidRDefault="005655EC">
      <w:r>
        <w:rPr>
          <w:noProof/>
          <w:lang w:val="en-GB" w:eastAsia="en-GB"/>
        </w:rPr>
        <w:drawing>
          <wp:inline distT="0" distB="0" distL="0" distR="0" wp14:anchorId="47C04661" wp14:editId="58C35E51">
            <wp:extent cx="5760720" cy="8641715"/>
            <wp:effectExtent l="0" t="0" r="0" b="698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5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8385" w14:textId="2460FDE2" w:rsidR="005655EC" w:rsidRDefault="005655EC">
      <w:r>
        <w:rPr>
          <w:noProof/>
          <w:lang w:val="en-GB" w:eastAsia="en-GB"/>
        </w:rPr>
        <w:drawing>
          <wp:inline distT="0" distB="0" distL="0" distR="0" wp14:anchorId="37F88631" wp14:editId="4B6453B8">
            <wp:extent cx="5760720" cy="3840480"/>
            <wp:effectExtent l="0" t="0" r="0" b="762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654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5EC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E12427" w16cid:durableId="203B37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B08F0" w14:textId="77777777" w:rsidR="00D34250" w:rsidRDefault="00D34250" w:rsidP="003815B9">
      <w:pPr>
        <w:spacing w:after="0" w:line="240" w:lineRule="auto"/>
      </w:pPr>
      <w:r>
        <w:separator/>
      </w:r>
    </w:p>
  </w:endnote>
  <w:endnote w:type="continuationSeparator" w:id="0">
    <w:p w14:paraId="0E1BEAD0" w14:textId="77777777" w:rsidR="00D34250" w:rsidRDefault="00D34250" w:rsidP="00381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3192663"/>
      <w:docPartObj>
        <w:docPartGallery w:val="Page Numbers (Bottom of Page)"/>
        <w:docPartUnique/>
      </w:docPartObj>
    </w:sdtPr>
    <w:sdtEndPr/>
    <w:sdtContent>
      <w:p w14:paraId="3173B126" w14:textId="11ADC250" w:rsidR="003815B9" w:rsidRDefault="003815B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1BBA">
          <w:rPr>
            <w:noProof/>
          </w:rPr>
          <w:t>16</w:t>
        </w:r>
        <w:r>
          <w:fldChar w:fldCharType="end"/>
        </w:r>
      </w:p>
    </w:sdtContent>
  </w:sdt>
  <w:p w14:paraId="4992006B" w14:textId="77777777" w:rsidR="003815B9" w:rsidRDefault="003815B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C9152" w14:textId="77777777" w:rsidR="00D34250" w:rsidRDefault="00D34250" w:rsidP="003815B9">
      <w:pPr>
        <w:spacing w:after="0" w:line="240" w:lineRule="auto"/>
      </w:pPr>
      <w:r>
        <w:separator/>
      </w:r>
    </w:p>
  </w:footnote>
  <w:footnote w:type="continuationSeparator" w:id="0">
    <w:p w14:paraId="4A4CF52C" w14:textId="77777777" w:rsidR="00D34250" w:rsidRDefault="00D34250" w:rsidP="00381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86B3C" w14:textId="24C6996A" w:rsidR="003815B9" w:rsidRDefault="003815B9">
    <w:pPr>
      <w:pStyle w:val="lfej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F3EE8E2" wp14:editId="3407A42B">
          <wp:simplePos x="0" y="0"/>
          <wp:positionH relativeFrom="page">
            <wp:posOffset>350796</wp:posOffset>
          </wp:positionH>
          <wp:positionV relativeFrom="paragraph">
            <wp:posOffset>-18746</wp:posOffset>
          </wp:positionV>
          <wp:extent cx="3253740" cy="647700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KHU_slogen_h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374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0F05FE3" wp14:editId="71F82DAE">
          <wp:simplePos x="0" y="0"/>
          <wp:positionH relativeFrom="column">
            <wp:posOffset>3912042</wp:posOffset>
          </wp:positionH>
          <wp:positionV relativeFrom="paragraph">
            <wp:posOffset>-143731</wp:posOffset>
          </wp:positionV>
          <wp:extent cx="2239200" cy="597600"/>
          <wp:effectExtent l="0" t="0" r="8890" b="0"/>
          <wp:wrapTopAndBottom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olor_SKHU_HU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45FD"/>
    <w:multiLevelType w:val="hybridMultilevel"/>
    <w:tmpl w:val="9A845664"/>
    <w:lvl w:ilvl="0" w:tplc="DF14AD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B3E49"/>
    <w:multiLevelType w:val="hybridMultilevel"/>
    <w:tmpl w:val="75909AC0"/>
    <w:lvl w:ilvl="0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A0F3D94"/>
    <w:multiLevelType w:val="hybridMultilevel"/>
    <w:tmpl w:val="21006CF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16EE2"/>
    <w:multiLevelType w:val="hybridMultilevel"/>
    <w:tmpl w:val="40F4236A"/>
    <w:lvl w:ilvl="0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3FF7A25"/>
    <w:multiLevelType w:val="hybridMultilevel"/>
    <w:tmpl w:val="57E8D814"/>
    <w:lvl w:ilvl="0" w:tplc="708C10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D08C0"/>
    <w:multiLevelType w:val="hybridMultilevel"/>
    <w:tmpl w:val="C42A19C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C0874"/>
    <w:multiLevelType w:val="hybridMultilevel"/>
    <w:tmpl w:val="DC9831F2"/>
    <w:lvl w:ilvl="0" w:tplc="040E0005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936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1008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80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152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224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966" w:hanging="360"/>
      </w:pPr>
      <w:rPr>
        <w:rFonts w:ascii="Wingdings" w:hAnsi="Wingdings" w:hint="default"/>
      </w:rPr>
    </w:lvl>
  </w:abstractNum>
  <w:abstractNum w:abstractNumId="7" w15:restartNumberingAfterBreak="0">
    <w:nsid w:val="3CBD706C"/>
    <w:multiLevelType w:val="hybridMultilevel"/>
    <w:tmpl w:val="58AE936C"/>
    <w:lvl w:ilvl="0" w:tplc="040E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BB775E3"/>
    <w:multiLevelType w:val="hybridMultilevel"/>
    <w:tmpl w:val="D716EAC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62032E"/>
    <w:multiLevelType w:val="hybridMultilevel"/>
    <w:tmpl w:val="F962E18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C6B28"/>
    <w:multiLevelType w:val="hybridMultilevel"/>
    <w:tmpl w:val="BFE0A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13EFF"/>
    <w:multiLevelType w:val="hybridMultilevel"/>
    <w:tmpl w:val="2686251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E2996"/>
    <w:multiLevelType w:val="hybridMultilevel"/>
    <w:tmpl w:val="EF3EDA24"/>
    <w:lvl w:ilvl="0" w:tplc="AC2EED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920ED1"/>
    <w:multiLevelType w:val="hybridMultilevel"/>
    <w:tmpl w:val="D6D6539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A45A3"/>
    <w:multiLevelType w:val="hybridMultilevel"/>
    <w:tmpl w:val="28BC064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5731D"/>
    <w:multiLevelType w:val="hybridMultilevel"/>
    <w:tmpl w:val="9C8E86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61B77"/>
    <w:multiLevelType w:val="hybridMultilevel"/>
    <w:tmpl w:val="7B0ABE2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7"/>
  </w:num>
  <w:num w:numId="5">
    <w:abstractNumId w:val="12"/>
  </w:num>
  <w:num w:numId="6">
    <w:abstractNumId w:val="3"/>
  </w:num>
  <w:num w:numId="7">
    <w:abstractNumId w:val="6"/>
  </w:num>
  <w:num w:numId="8">
    <w:abstractNumId w:val="15"/>
  </w:num>
  <w:num w:numId="9">
    <w:abstractNumId w:val="11"/>
  </w:num>
  <w:num w:numId="10">
    <w:abstractNumId w:val="8"/>
  </w:num>
  <w:num w:numId="11">
    <w:abstractNumId w:val="10"/>
  </w:num>
  <w:num w:numId="12">
    <w:abstractNumId w:val="16"/>
  </w:num>
  <w:num w:numId="13">
    <w:abstractNumId w:val="5"/>
  </w:num>
  <w:num w:numId="14">
    <w:abstractNumId w:val="0"/>
  </w:num>
  <w:num w:numId="15">
    <w:abstractNumId w:val="2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C5"/>
    <w:rsid w:val="00023442"/>
    <w:rsid w:val="00032AFB"/>
    <w:rsid w:val="00045BAB"/>
    <w:rsid w:val="000555B8"/>
    <w:rsid w:val="00086CCF"/>
    <w:rsid w:val="000941AA"/>
    <w:rsid w:val="000A0E91"/>
    <w:rsid w:val="000B237E"/>
    <w:rsid w:val="000D46B6"/>
    <w:rsid w:val="000E4662"/>
    <w:rsid w:val="000F6F2E"/>
    <w:rsid w:val="00145067"/>
    <w:rsid w:val="001579A1"/>
    <w:rsid w:val="00177913"/>
    <w:rsid w:val="001B0CEE"/>
    <w:rsid w:val="001D22CE"/>
    <w:rsid w:val="001E02CB"/>
    <w:rsid w:val="001F245C"/>
    <w:rsid w:val="00225E00"/>
    <w:rsid w:val="002366E1"/>
    <w:rsid w:val="00254DDB"/>
    <w:rsid w:val="002A4C7F"/>
    <w:rsid w:val="002B1A67"/>
    <w:rsid w:val="002D5EF0"/>
    <w:rsid w:val="002D5F0F"/>
    <w:rsid w:val="002D6096"/>
    <w:rsid w:val="002F0C58"/>
    <w:rsid w:val="00343FE8"/>
    <w:rsid w:val="003815B9"/>
    <w:rsid w:val="003C1939"/>
    <w:rsid w:val="003D3C27"/>
    <w:rsid w:val="003D4865"/>
    <w:rsid w:val="003F4E7A"/>
    <w:rsid w:val="00404D81"/>
    <w:rsid w:val="0040767D"/>
    <w:rsid w:val="00412918"/>
    <w:rsid w:val="0041328E"/>
    <w:rsid w:val="00474872"/>
    <w:rsid w:val="004B774A"/>
    <w:rsid w:val="004F0078"/>
    <w:rsid w:val="00505F01"/>
    <w:rsid w:val="00527F41"/>
    <w:rsid w:val="005655EC"/>
    <w:rsid w:val="00567A38"/>
    <w:rsid w:val="00591885"/>
    <w:rsid w:val="005928AF"/>
    <w:rsid w:val="005B3355"/>
    <w:rsid w:val="005C6B4C"/>
    <w:rsid w:val="005D21E0"/>
    <w:rsid w:val="00607F0B"/>
    <w:rsid w:val="0065015E"/>
    <w:rsid w:val="006525C7"/>
    <w:rsid w:val="006607AF"/>
    <w:rsid w:val="00693039"/>
    <w:rsid w:val="006A21B5"/>
    <w:rsid w:val="006A6B6C"/>
    <w:rsid w:val="006B2021"/>
    <w:rsid w:val="006B2333"/>
    <w:rsid w:val="006E2F1F"/>
    <w:rsid w:val="006E6A74"/>
    <w:rsid w:val="006F1FE6"/>
    <w:rsid w:val="007007C0"/>
    <w:rsid w:val="00704DA6"/>
    <w:rsid w:val="00707B3B"/>
    <w:rsid w:val="00753CFB"/>
    <w:rsid w:val="00764C0F"/>
    <w:rsid w:val="007C69C5"/>
    <w:rsid w:val="007D74BD"/>
    <w:rsid w:val="008262F1"/>
    <w:rsid w:val="00853E23"/>
    <w:rsid w:val="00867626"/>
    <w:rsid w:val="00876BB4"/>
    <w:rsid w:val="008856C1"/>
    <w:rsid w:val="008A40D3"/>
    <w:rsid w:val="008B2C61"/>
    <w:rsid w:val="008B2CA8"/>
    <w:rsid w:val="008D1325"/>
    <w:rsid w:val="008E1F92"/>
    <w:rsid w:val="009358B0"/>
    <w:rsid w:val="00971BBA"/>
    <w:rsid w:val="00974772"/>
    <w:rsid w:val="00981D12"/>
    <w:rsid w:val="00981DE0"/>
    <w:rsid w:val="00985126"/>
    <w:rsid w:val="00986184"/>
    <w:rsid w:val="009875EB"/>
    <w:rsid w:val="00987B20"/>
    <w:rsid w:val="009B4A27"/>
    <w:rsid w:val="009B7D7E"/>
    <w:rsid w:val="009D6B3F"/>
    <w:rsid w:val="009F3956"/>
    <w:rsid w:val="00A1793B"/>
    <w:rsid w:val="00A83593"/>
    <w:rsid w:val="00A90313"/>
    <w:rsid w:val="00AA3CAE"/>
    <w:rsid w:val="00AA7E35"/>
    <w:rsid w:val="00AC271A"/>
    <w:rsid w:val="00AC4B1B"/>
    <w:rsid w:val="00B02D02"/>
    <w:rsid w:val="00B07155"/>
    <w:rsid w:val="00B146A8"/>
    <w:rsid w:val="00B3283B"/>
    <w:rsid w:val="00B41593"/>
    <w:rsid w:val="00B6168E"/>
    <w:rsid w:val="00B725F0"/>
    <w:rsid w:val="00B80402"/>
    <w:rsid w:val="00B958AE"/>
    <w:rsid w:val="00B96BFA"/>
    <w:rsid w:val="00BB503A"/>
    <w:rsid w:val="00BD19F7"/>
    <w:rsid w:val="00BF0D6C"/>
    <w:rsid w:val="00C00F76"/>
    <w:rsid w:val="00C10D90"/>
    <w:rsid w:val="00C16ED4"/>
    <w:rsid w:val="00C32776"/>
    <w:rsid w:val="00C4667D"/>
    <w:rsid w:val="00C830D4"/>
    <w:rsid w:val="00C923A8"/>
    <w:rsid w:val="00C943C8"/>
    <w:rsid w:val="00CA529C"/>
    <w:rsid w:val="00CB6BAD"/>
    <w:rsid w:val="00CC1697"/>
    <w:rsid w:val="00CC571F"/>
    <w:rsid w:val="00CD5DEA"/>
    <w:rsid w:val="00CE70EE"/>
    <w:rsid w:val="00CF6F84"/>
    <w:rsid w:val="00D317FE"/>
    <w:rsid w:val="00D34250"/>
    <w:rsid w:val="00D56E6F"/>
    <w:rsid w:val="00D63DB2"/>
    <w:rsid w:val="00D65E2F"/>
    <w:rsid w:val="00D73294"/>
    <w:rsid w:val="00D80287"/>
    <w:rsid w:val="00D96175"/>
    <w:rsid w:val="00D9755A"/>
    <w:rsid w:val="00DB0662"/>
    <w:rsid w:val="00DC2AAA"/>
    <w:rsid w:val="00DD7034"/>
    <w:rsid w:val="00DE1D1A"/>
    <w:rsid w:val="00DF0D8D"/>
    <w:rsid w:val="00E02A5D"/>
    <w:rsid w:val="00E345F0"/>
    <w:rsid w:val="00E35DAD"/>
    <w:rsid w:val="00E47837"/>
    <w:rsid w:val="00E7362E"/>
    <w:rsid w:val="00E738E9"/>
    <w:rsid w:val="00F11BD1"/>
    <w:rsid w:val="00F12BCA"/>
    <w:rsid w:val="00F47C1D"/>
    <w:rsid w:val="00F47C67"/>
    <w:rsid w:val="00F5442C"/>
    <w:rsid w:val="00F8113C"/>
    <w:rsid w:val="00FE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EC59C"/>
  <w15:docId w15:val="{9E582150-E98C-42E2-87E5-CAD1D5C4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5DE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CD5D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D5DEA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9861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861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861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861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86184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61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618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381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815B9"/>
  </w:style>
  <w:style w:type="paragraph" w:styleId="llb">
    <w:name w:val="footer"/>
    <w:basedOn w:val="Norml"/>
    <w:link w:val="llbChar"/>
    <w:uiPriority w:val="99"/>
    <w:unhideWhenUsed/>
    <w:rsid w:val="00381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815B9"/>
  </w:style>
  <w:style w:type="paragraph" w:styleId="Vltozat">
    <w:name w:val="Revision"/>
    <w:hidden/>
    <w:uiPriority w:val="99"/>
    <w:semiHidden/>
    <w:rsid w:val="00607F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3.jpeg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2.jpeg"/><Relationship Id="rId28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C59AC2-9EAD-4E0E-87B2-D26E186622D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161AD7E4-706D-46A7-8607-B39E24E186F4}">
      <dgm:prSet phldrT="[Szöveg]" custT="1"/>
      <dgm:spPr/>
      <dgm:t>
        <a:bodyPr/>
        <a:lstStyle/>
        <a:p>
          <a:r>
            <a:rPr lang="hu-HU" sz="1600"/>
            <a:t>Zöldhulladék-kezelés</a:t>
          </a:r>
        </a:p>
      </dgm:t>
    </dgm:pt>
    <dgm:pt modelId="{87C6BBEB-F1D5-4E19-B5FE-FC61172BB391}" type="parTrans" cxnId="{B3577FD0-1EF7-4BCF-ACAA-E1EB4512BF1D}">
      <dgm:prSet/>
      <dgm:spPr/>
      <dgm:t>
        <a:bodyPr/>
        <a:lstStyle/>
        <a:p>
          <a:endParaRPr lang="hu-HU"/>
        </a:p>
      </dgm:t>
    </dgm:pt>
    <dgm:pt modelId="{242F9898-E3B0-4BA6-BE5A-E5642CDA8FEC}" type="sibTrans" cxnId="{B3577FD0-1EF7-4BCF-ACAA-E1EB4512BF1D}">
      <dgm:prSet/>
      <dgm:spPr/>
      <dgm:t>
        <a:bodyPr/>
        <a:lstStyle/>
        <a:p>
          <a:endParaRPr lang="hu-HU"/>
        </a:p>
      </dgm:t>
    </dgm:pt>
    <dgm:pt modelId="{0C9BA28C-8FEB-440E-9EEE-B7063AE511B8}">
      <dgm:prSet phldrT="[Szöveg]"/>
      <dgm:spPr/>
      <dgm:t>
        <a:bodyPr/>
        <a:lstStyle/>
        <a:p>
          <a:r>
            <a:rPr lang="hu-HU"/>
            <a:t> a lágyszárú zöldhulladék felhasználására nincs igény,ami csökkenti a földek humusz tartalmát</a:t>
          </a:r>
        </a:p>
      </dgm:t>
    </dgm:pt>
    <dgm:pt modelId="{3D36D321-88F2-4C94-916F-BA22AE4336FD}" type="parTrans" cxnId="{85077160-E041-4A80-BD61-94D731F956E1}">
      <dgm:prSet/>
      <dgm:spPr/>
      <dgm:t>
        <a:bodyPr/>
        <a:lstStyle/>
        <a:p>
          <a:endParaRPr lang="hu-HU"/>
        </a:p>
      </dgm:t>
    </dgm:pt>
    <dgm:pt modelId="{F13A9674-54F6-432B-A230-9C7044EA676C}" type="sibTrans" cxnId="{85077160-E041-4A80-BD61-94D731F956E1}">
      <dgm:prSet/>
      <dgm:spPr/>
      <dgm:t>
        <a:bodyPr/>
        <a:lstStyle/>
        <a:p>
          <a:endParaRPr lang="hu-HU"/>
        </a:p>
      </dgm:t>
    </dgm:pt>
    <dgm:pt modelId="{1C13054A-CE91-44DB-8C11-8AE638C337A5}">
      <dgm:prSet phldrT="[Szöveg]"/>
      <dgm:spPr/>
      <dgm:t>
        <a:bodyPr/>
        <a:lstStyle/>
        <a:p>
          <a:r>
            <a:rPr lang="hu-HU"/>
            <a:t> a fásszárú darált hulladék elszállítása nehézkes</a:t>
          </a:r>
        </a:p>
      </dgm:t>
    </dgm:pt>
    <dgm:pt modelId="{DAC2D8BF-8892-4502-8885-977326435C9F}" type="parTrans" cxnId="{F30D0AF1-3B25-4547-80DE-5BD3A34553B4}">
      <dgm:prSet/>
      <dgm:spPr/>
      <dgm:t>
        <a:bodyPr/>
        <a:lstStyle/>
        <a:p>
          <a:endParaRPr lang="hu-HU"/>
        </a:p>
      </dgm:t>
    </dgm:pt>
    <dgm:pt modelId="{94097914-552C-4DB9-9453-71AEA9BE63C5}" type="sibTrans" cxnId="{F30D0AF1-3B25-4547-80DE-5BD3A34553B4}">
      <dgm:prSet/>
      <dgm:spPr/>
      <dgm:t>
        <a:bodyPr/>
        <a:lstStyle/>
        <a:p>
          <a:endParaRPr lang="hu-HU"/>
        </a:p>
      </dgm:t>
    </dgm:pt>
    <dgm:pt modelId="{6DEB7A1F-71B3-4CE4-A9A4-AF73606149C0}">
      <dgm:prSet phldrT="[Szöveg]" custT="1"/>
      <dgm:spPr/>
      <dgm:t>
        <a:bodyPr/>
        <a:lstStyle/>
        <a:p>
          <a:r>
            <a:rPr lang="hu-HU" sz="1600"/>
            <a:t>Lakossági igények</a:t>
          </a:r>
        </a:p>
      </dgm:t>
    </dgm:pt>
    <dgm:pt modelId="{87419DF8-7985-48FA-A595-7FD268B09123}" type="parTrans" cxnId="{1FF2F0FF-312A-433A-9D88-FA6F23A0FE59}">
      <dgm:prSet/>
      <dgm:spPr/>
      <dgm:t>
        <a:bodyPr/>
        <a:lstStyle/>
        <a:p>
          <a:endParaRPr lang="hu-HU"/>
        </a:p>
      </dgm:t>
    </dgm:pt>
    <dgm:pt modelId="{E5BFC5AD-107A-405E-9FDD-3DA151F11960}" type="sibTrans" cxnId="{1FF2F0FF-312A-433A-9D88-FA6F23A0FE59}">
      <dgm:prSet/>
      <dgm:spPr/>
      <dgm:t>
        <a:bodyPr/>
        <a:lstStyle/>
        <a:p>
          <a:endParaRPr lang="hu-HU"/>
        </a:p>
      </dgm:t>
    </dgm:pt>
    <dgm:pt modelId="{8B385560-DE3F-4128-B72C-A62AA101B131}">
      <dgm:prSet phldrT="[Szöveg]"/>
      <dgm:spPr/>
      <dgm:t>
        <a:bodyPr/>
        <a:lstStyle/>
        <a:p>
          <a:r>
            <a:rPr lang="hu-HU">
              <a:solidFill>
                <a:sysClr val="windowText" lastClr="000000"/>
              </a:solidFill>
            </a:rPr>
            <a:t> szatelitvevők elterjedése </a:t>
          </a:r>
          <a:r>
            <a:rPr lang="hu-HU"/>
            <a:t>a lakótelepeken, ami miatt követelik a növényzet ritkítását</a:t>
          </a:r>
        </a:p>
      </dgm:t>
    </dgm:pt>
    <dgm:pt modelId="{3D371E4B-8BF8-4A3E-8717-53E5D7972360}" type="parTrans" cxnId="{B42134CF-47CD-40A9-A0EF-A7B40520F1D0}">
      <dgm:prSet/>
      <dgm:spPr/>
      <dgm:t>
        <a:bodyPr/>
        <a:lstStyle/>
        <a:p>
          <a:endParaRPr lang="hu-HU"/>
        </a:p>
      </dgm:t>
    </dgm:pt>
    <dgm:pt modelId="{E6F63F5D-14F9-4EF0-931E-9004A4B6F2BA}" type="sibTrans" cxnId="{B42134CF-47CD-40A9-A0EF-A7B40520F1D0}">
      <dgm:prSet/>
      <dgm:spPr/>
      <dgm:t>
        <a:bodyPr/>
        <a:lstStyle/>
        <a:p>
          <a:endParaRPr lang="hu-HU"/>
        </a:p>
      </dgm:t>
    </dgm:pt>
    <dgm:pt modelId="{DFD332CE-6372-4566-8761-F891B2D05F0C}">
      <dgm:prSet phldrT="[Szöveg]" custT="1"/>
      <dgm:spPr/>
      <dgm:t>
        <a:bodyPr/>
        <a:lstStyle/>
        <a:p>
          <a:r>
            <a:rPr lang="hu-HU" sz="1600"/>
            <a:t>Vegyes faállomány</a:t>
          </a:r>
        </a:p>
      </dgm:t>
    </dgm:pt>
    <dgm:pt modelId="{9D2C5E4F-D16B-4A4D-AAD8-DB39E45C1FEB}" type="parTrans" cxnId="{9E716C47-22D8-4076-8C83-10C724F71509}">
      <dgm:prSet/>
      <dgm:spPr/>
      <dgm:t>
        <a:bodyPr/>
        <a:lstStyle/>
        <a:p>
          <a:endParaRPr lang="hu-HU"/>
        </a:p>
      </dgm:t>
    </dgm:pt>
    <dgm:pt modelId="{34B17EF9-A56D-4279-AD21-01E762E3FEF7}" type="sibTrans" cxnId="{9E716C47-22D8-4076-8C83-10C724F71509}">
      <dgm:prSet/>
      <dgm:spPr/>
      <dgm:t>
        <a:bodyPr/>
        <a:lstStyle/>
        <a:p>
          <a:endParaRPr lang="hu-HU"/>
        </a:p>
      </dgm:t>
    </dgm:pt>
    <dgm:pt modelId="{BACDC03E-E3A7-46F7-BEE4-91ACE927E57A}">
      <dgm:prSet phldrT="[Szöveg]"/>
      <dgm:spPr/>
      <dgm:t>
        <a:bodyPr/>
        <a:lstStyle/>
        <a:p>
          <a:r>
            <a:rPr lang="hu-HU"/>
            <a:t> a nem megfelelő fajtából az épített infrastruktúrát figyelmen kívül hagyva ültettetek, ami miatz ezeket az egyedeket tömegesen kell kivágni</a:t>
          </a:r>
        </a:p>
      </dgm:t>
    </dgm:pt>
    <dgm:pt modelId="{590D9576-E204-4529-AD78-20F658A9FF7A}" type="sibTrans" cxnId="{5BF9BA43-166D-4157-88E6-E2F4F858D885}">
      <dgm:prSet/>
      <dgm:spPr/>
      <dgm:t>
        <a:bodyPr/>
        <a:lstStyle/>
        <a:p>
          <a:endParaRPr lang="hu-HU"/>
        </a:p>
      </dgm:t>
    </dgm:pt>
    <dgm:pt modelId="{EA7EA013-B559-4617-9523-61D5DBFD911C}" type="parTrans" cxnId="{5BF9BA43-166D-4157-88E6-E2F4F858D885}">
      <dgm:prSet/>
      <dgm:spPr/>
      <dgm:t>
        <a:bodyPr/>
        <a:lstStyle/>
        <a:p>
          <a:endParaRPr lang="hu-HU"/>
        </a:p>
      </dgm:t>
    </dgm:pt>
    <dgm:pt modelId="{2C33408E-DEE1-4031-B68F-5E17F96AEBBF}">
      <dgm:prSet custT="1"/>
      <dgm:spPr/>
      <dgm:t>
        <a:bodyPr/>
        <a:lstStyle/>
        <a:p>
          <a:r>
            <a:rPr lang="hu-HU" sz="1600"/>
            <a:t>Új beköltözők</a:t>
          </a:r>
        </a:p>
      </dgm:t>
    </dgm:pt>
    <dgm:pt modelId="{D4B11FA4-1498-470B-98D7-58C9F77365B4}" type="parTrans" cxnId="{BB0FCED9-24A3-4083-82C6-0D3BAC5020E8}">
      <dgm:prSet/>
      <dgm:spPr/>
      <dgm:t>
        <a:bodyPr/>
        <a:lstStyle/>
        <a:p>
          <a:endParaRPr lang="hu-HU"/>
        </a:p>
      </dgm:t>
    </dgm:pt>
    <dgm:pt modelId="{7EF772D9-C767-4A54-98C2-84A6D3E3BFA0}" type="sibTrans" cxnId="{BB0FCED9-24A3-4083-82C6-0D3BAC5020E8}">
      <dgm:prSet/>
      <dgm:spPr/>
      <dgm:t>
        <a:bodyPr/>
        <a:lstStyle/>
        <a:p>
          <a:endParaRPr lang="hu-HU"/>
        </a:p>
      </dgm:t>
    </dgm:pt>
    <dgm:pt modelId="{B5BD7856-4028-43FF-9D98-DBB5BF6E86A4}">
      <dgm:prSet/>
      <dgm:spPr/>
      <dgm:t>
        <a:bodyPr/>
        <a:lstStyle/>
        <a:p>
          <a:r>
            <a:rPr lang="hu-HU"/>
            <a:t> a gazdátlan, kezeletlen területek a város gondozására vannak bízva, ami jelentős idő és anyagi költség</a:t>
          </a:r>
        </a:p>
      </dgm:t>
    </dgm:pt>
    <dgm:pt modelId="{6BE3AF80-E748-4620-90AA-9F983FC79D66}" type="parTrans" cxnId="{6AFA9517-7B2C-455F-BD4B-7A565D62743A}">
      <dgm:prSet/>
      <dgm:spPr/>
      <dgm:t>
        <a:bodyPr/>
        <a:lstStyle/>
        <a:p>
          <a:endParaRPr lang="hu-HU"/>
        </a:p>
      </dgm:t>
    </dgm:pt>
    <dgm:pt modelId="{490C414A-3968-45A3-98ED-0CD0D9017E63}" type="sibTrans" cxnId="{6AFA9517-7B2C-455F-BD4B-7A565D62743A}">
      <dgm:prSet/>
      <dgm:spPr/>
      <dgm:t>
        <a:bodyPr/>
        <a:lstStyle/>
        <a:p>
          <a:endParaRPr lang="hu-HU"/>
        </a:p>
      </dgm:t>
    </dgm:pt>
    <dgm:pt modelId="{DA4067E9-C39B-4F65-BC0A-1CF82F45D51D}">
      <dgm:prSet custT="1"/>
      <dgm:spPr/>
      <dgm:t>
        <a:bodyPr/>
        <a:lstStyle/>
        <a:p>
          <a:r>
            <a:rPr lang="hu-HU" sz="1600"/>
            <a:t>Rendezetlen tulajdon</a:t>
          </a:r>
        </a:p>
      </dgm:t>
    </dgm:pt>
    <dgm:pt modelId="{42C1B68F-DDF4-4BEE-9905-4FC0032D703D}" type="parTrans" cxnId="{052EDF3A-101A-4BAD-886A-46C9A6F9FA0D}">
      <dgm:prSet/>
      <dgm:spPr/>
      <dgm:t>
        <a:bodyPr/>
        <a:lstStyle/>
        <a:p>
          <a:endParaRPr lang="hu-HU"/>
        </a:p>
      </dgm:t>
    </dgm:pt>
    <dgm:pt modelId="{82811299-9008-4035-939E-35AC2A1903CC}" type="sibTrans" cxnId="{052EDF3A-101A-4BAD-886A-46C9A6F9FA0D}">
      <dgm:prSet/>
      <dgm:spPr/>
      <dgm:t>
        <a:bodyPr/>
        <a:lstStyle/>
        <a:p>
          <a:endParaRPr lang="hu-HU"/>
        </a:p>
      </dgm:t>
    </dgm:pt>
    <dgm:pt modelId="{22136D1B-9FD9-4232-B3AA-D531D9CC3593}">
      <dgm:prSet/>
      <dgm:spPr/>
      <dgm:t>
        <a:bodyPr/>
        <a:lstStyle/>
        <a:p>
          <a:r>
            <a:rPr lang="hu-HU"/>
            <a:t> nem gondozzák a már korábban kialakított kerteket </a:t>
          </a:r>
        </a:p>
      </dgm:t>
    </dgm:pt>
    <dgm:pt modelId="{1FE04AAE-D651-46E7-A228-B641E038A271}" type="parTrans" cxnId="{02CEDF83-3C90-405B-8843-BBC3BA4B38CC}">
      <dgm:prSet/>
      <dgm:spPr/>
      <dgm:t>
        <a:bodyPr/>
        <a:lstStyle/>
        <a:p>
          <a:endParaRPr lang="hu-HU"/>
        </a:p>
      </dgm:t>
    </dgm:pt>
    <dgm:pt modelId="{1F8361C9-28E8-4D7F-A8EE-0ABB4E81BADE}" type="sibTrans" cxnId="{02CEDF83-3C90-405B-8843-BBC3BA4B38CC}">
      <dgm:prSet/>
      <dgm:spPr/>
      <dgm:t>
        <a:bodyPr/>
        <a:lstStyle/>
        <a:p>
          <a:endParaRPr lang="hu-HU"/>
        </a:p>
      </dgm:t>
    </dgm:pt>
    <dgm:pt modelId="{BEC5AC11-DA8B-4465-958D-B8BE2E39B9CE}">
      <dgm:prSet/>
      <dgm:spPr/>
      <dgm:t>
        <a:bodyPr/>
        <a:lstStyle/>
        <a:p>
          <a:r>
            <a:rPr lang="hu-HU"/>
            <a:t> a természet nagyobb fokú "rendezését" szeretnék</a:t>
          </a:r>
        </a:p>
      </dgm:t>
    </dgm:pt>
    <dgm:pt modelId="{355FF113-B058-40E1-84D1-CFCA5BEBFE45}" type="parTrans" cxnId="{A55694DB-6DF3-44D1-8305-8214A8D39927}">
      <dgm:prSet/>
      <dgm:spPr/>
      <dgm:t>
        <a:bodyPr/>
        <a:lstStyle/>
        <a:p>
          <a:endParaRPr lang="hu-HU"/>
        </a:p>
      </dgm:t>
    </dgm:pt>
    <dgm:pt modelId="{590CB9AE-2C13-4C17-863E-520DABD9B410}" type="sibTrans" cxnId="{A55694DB-6DF3-44D1-8305-8214A8D39927}">
      <dgm:prSet/>
      <dgm:spPr/>
      <dgm:t>
        <a:bodyPr/>
        <a:lstStyle/>
        <a:p>
          <a:endParaRPr lang="hu-HU"/>
        </a:p>
      </dgm:t>
    </dgm:pt>
    <dgm:pt modelId="{D3031BAD-F07E-4809-B323-B76169ACDD19}" type="pres">
      <dgm:prSet presAssocID="{36C59AC2-9EAD-4E0E-87B2-D26E186622D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7C0F2CDB-84F0-4DAB-BB51-166A4BFA1FBD}" type="pres">
      <dgm:prSet presAssocID="{161AD7E4-706D-46A7-8607-B39E24E186F4}" presName="linNode" presStyleCnt="0"/>
      <dgm:spPr/>
    </dgm:pt>
    <dgm:pt modelId="{E3428A7D-BE82-44D3-B200-3489B3D7D020}" type="pres">
      <dgm:prSet presAssocID="{161AD7E4-706D-46A7-8607-B39E24E186F4}" presName="parentText" presStyleLbl="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15A1CEB-9061-4A0E-8573-28672D711C52}" type="pres">
      <dgm:prSet presAssocID="{161AD7E4-706D-46A7-8607-B39E24E186F4}" presName="descendantText" presStyleLbl="alignAccFollowNode1" presStyleIdx="0" presStyleCnt="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4E4AC0C4-3FC4-44BE-B4A1-2B3F35AAE47F}" type="pres">
      <dgm:prSet presAssocID="{242F9898-E3B0-4BA6-BE5A-E5642CDA8FEC}" presName="sp" presStyleCnt="0"/>
      <dgm:spPr/>
    </dgm:pt>
    <dgm:pt modelId="{F1C901CE-90AA-4074-8F9B-8001E9C08EE2}" type="pres">
      <dgm:prSet presAssocID="{6DEB7A1F-71B3-4CE4-A9A4-AF73606149C0}" presName="linNode" presStyleCnt="0"/>
      <dgm:spPr/>
    </dgm:pt>
    <dgm:pt modelId="{C2259089-FF73-441B-8E03-186500AA36B3}" type="pres">
      <dgm:prSet presAssocID="{6DEB7A1F-71B3-4CE4-A9A4-AF73606149C0}" presName="parentText" presStyleLbl="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15653EC9-5C51-475A-BCB0-8295B8F39ECA}" type="pres">
      <dgm:prSet presAssocID="{6DEB7A1F-71B3-4CE4-A9A4-AF73606149C0}" presName="descendantText" presStyleLbl="alignAccFollowNode1" presStyleIdx="1" presStyleCnt="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5B5DA937-F6D1-497C-921B-C467FF187296}" type="pres">
      <dgm:prSet presAssocID="{E5BFC5AD-107A-405E-9FDD-3DA151F11960}" presName="sp" presStyleCnt="0"/>
      <dgm:spPr/>
    </dgm:pt>
    <dgm:pt modelId="{AA854DB3-EF22-40AA-A4F2-761B846BA7B9}" type="pres">
      <dgm:prSet presAssocID="{DFD332CE-6372-4566-8761-F891B2D05F0C}" presName="linNode" presStyleCnt="0"/>
      <dgm:spPr/>
    </dgm:pt>
    <dgm:pt modelId="{459AE248-CA79-4C5C-91CA-6C8F8BB53477}" type="pres">
      <dgm:prSet presAssocID="{DFD332CE-6372-4566-8761-F891B2D05F0C}" presName="parentText" presStyleLbl="node1" presStyleIdx="2" presStyleCnt="5" custLinFactNeighborX="453" custLinFactNeighborY="923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B6D101A1-B9FF-4421-9C5F-EC1171022C87}" type="pres">
      <dgm:prSet presAssocID="{DFD332CE-6372-4566-8761-F891B2D05F0C}" presName="descendantText" presStyleLbl="alignAccFollowNode1" presStyleIdx="2" presStyleCnt="5" custLinFactNeighborX="2013" custLinFactNeighborY="-29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B1B5BCF5-1403-4241-B022-54ED8BF8F8A0}" type="pres">
      <dgm:prSet presAssocID="{34B17EF9-A56D-4279-AD21-01E762E3FEF7}" presName="sp" presStyleCnt="0"/>
      <dgm:spPr/>
    </dgm:pt>
    <dgm:pt modelId="{D01563C5-E2B7-4E07-B79C-3B791F0415DB}" type="pres">
      <dgm:prSet presAssocID="{DA4067E9-C39B-4F65-BC0A-1CF82F45D51D}" presName="linNode" presStyleCnt="0"/>
      <dgm:spPr/>
    </dgm:pt>
    <dgm:pt modelId="{A8F18A61-1DD4-4ADB-824E-829992539C50}" type="pres">
      <dgm:prSet presAssocID="{DA4067E9-C39B-4F65-BC0A-1CF82F45D51D}" presName="parentText" presStyleLbl="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0D6770B-D095-42FB-8B52-BBCE8D70C160}" type="pres">
      <dgm:prSet presAssocID="{DA4067E9-C39B-4F65-BC0A-1CF82F45D51D}" presName="descendantText" presStyleLbl="alignAccFollowNode1" presStyleIdx="3" presStyleCnt="5" custLinFactNeighborX="1208" custLinFactNeighborY="1616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DF836B47-49F0-4DD3-AC73-EAF6A8555589}" type="pres">
      <dgm:prSet presAssocID="{82811299-9008-4035-939E-35AC2A1903CC}" presName="sp" presStyleCnt="0"/>
      <dgm:spPr/>
    </dgm:pt>
    <dgm:pt modelId="{6588207B-3E2D-4C14-92D8-B4DF127E067A}" type="pres">
      <dgm:prSet presAssocID="{2C33408E-DEE1-4031-B68F-5E17F96AEBBF}" presName="linNode" presStyleCnt="0"/>
      <dgm:spPr/>
    </dgm:pt>
    <dgm:pt modelId="{01670D09-D7D0-4278-99D8-88AB7B2796EA}" type="pres">
      <dgm:prSet presAssocID="{2C33408E-DEE1-4031-B68F-5E17F96AEBBF}" presName="parentText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706E260C-E4A8-43D8-8313-21D4C7B7877F}" type="pres">
      <dgm:prSet presAssocID="{2C33408E-DEE1-4031-B68F-5E17F96AEBBF}" presName="descendantText" presStyleLbl="alignAccFollowNode1" presStyleIdx="4" presStyleCnt="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F8B3761D-9F08-4B69-889B-08045F709F5A}" type="presOf" srcId="{1C13054A-CE91-44DB-8C11-8AE638C337A5}" destId="{A15A1CEB-9061-4A0E-8573-28672D711C52}" srcOrd="0" destOrd="1" presId="urn:microsoft.com/office/officeart/2005/8/layout/vList5"/>
    <dgm:cxn modelId="{DCE479F5-FF72-41EB-A530-C4B4AB8904EB}" type="presOf" srcId="{36C59AC2-9EAD-4E0E-87B2-D26E186622DB}" destId="{D3031BAD-F07E-4809-B323-B76169ACDD19}" srcOrd="0" destOrd="0" presId="urn:microsoft.com/office/officeart/2005/8/layout/vList5"/>
    <dgm:cxn modelId="{A55694DB-6DF3-44D1-8305-8214A8D39927}" srcId="{2C33408E-DEE1-4031-B68F-5E17F96AEBBF}" destId="{BEC5AC11-DA8B-4465-958D-B8BE2E39B9CE}" srcOrd="1" destOrd="0" parTransId="{355FF113-B058-40E1-84D1-CFCA5BEBFE45}" sibTransId="{590CB9AE-2C13-4C17-863E-520DABD9B410}"/>
    <dgm:cxn modelId="{BB0FCED9-24A3-4083-82C6-0D3BAC5020E8}" srcId="{36C59AC2-9EAD-4E0E-87B2-D26E186622DB}" destId="{2C33408E-DEE1-4031-B68F-5E17F96AEBBF}" srcOrd="4" destOrd="0" parTransId="{D4B11FA4-1498-470B-98D7-58C9F77365B4}" sibTransId="{7EF772D9-C767-4A54-98C2-84A6D3E3BFA0}"/>
    <dgm:cxn modelId="{02CEDF83-3C90-405B-8843-BBC3BA4B38CC}" srcId="{2C33408E-DEE1-4031-B68F-5E17F96AEBBF}" destId="{22136D1B-9FD9-4232-B3AA-D531D9CC3593}" srcOrd="0" destOrd="0" parTransId="{1FE04AAE-D651-46E7-A228-B641E038A271}" sibTransId="{1F8361C9-28E8-4D7F-A8EE-0ABB4E81BADE}"/>
    <dgm:cxn modelId="{9E716C47-22D8-4076-8C83-10C724F71509}" srcId="{36C59AC2-9EAD-4E0E-87B2-D26E186622DB}" destId="{DFD332CE-6372-4566-8761-F891B2D05F0C}" srcOrd="2" destOrd="0" parTransId="{9D2C5E4F-D16B-4A4D-AAD8-DB39E45C1FEB}" sibTransId="{34B17EF9-A56D-4279-AD21-01E762E3FEF7}"/>
    <dgm:cxn modelId="{2E0AA797-B00A-4575-AEF9-0757710B1AC3}" type="presOf" srcId="{22136D1B-9FD9-4232-B3AA-D531D9CC3593}" destId="{706E260C-E4A8-43D8-8313-21D4C7B7877F}" srcOrd="0" destOrd="0" presId="urn:microsoft.com/office/officeart/2005/8/layout/vList5"/>
    <dgm:cxn modelId="{58E06349-BC48-4CC0-A5BC-5D76058B7070}" type="presOf" srcId="{BEC5AC11-DA8B-4465-958D-B8BE2E39B9CE}" destId="{706E260C-E4A8-43D8-8313-21D4C7B7877F}" srcOrd="0" destOrd="1" presId="urn:microsoft.com/office/officeart/2005/8/layout/vList5"/>
    <dgm:cxn modelId="{C0939504-669E-4DA9-ADEC-38E93D9251AB}" type="presOf" srcId="{2C33408E-DEE1-4031-B68F-5E17F96AEBBF}" destId="{01670D09-D7D0-4278-99D8-88AB7B2796EA}" srcOrd="0" destOrd="0" presId="urn:microsoft.com/office/officeart/2005/8/layout/vList5"/>
    <dgm:cxn modelId="{5BF9BA43-166D-4157-88E6-E2F4F858D885}" srcId="{DFD332CE-6372-4566-8761-F891B2D05F0C}" destId="{BACDC03E-E3A7-46F7-BEE4-91ACE927E57A}" srcOrd="0" destOrd="0" parTransId="{EA7EA013-B559-4617-9523-61D5DBFD911C}" sibTransId="{590D9576-E204-4529-AD78-20F658A9FF7A}"/>
    <dgm:cxn modelId="{1FF2F0FF-312A-433A-9D88-FA6F23A0FE59}" srcId="{36C59AC2-9EAD-4E0E-87B2-D26E186622DB}" destId="{6DEB7A1F-71B3-4CE4-A9A4-AF73606149C0}" srcOrd="1" destOrd="0" parTransId="{87419DF8-7985-48FA-A595-7FD268B09123}" sibTransId="{E5BFC5AD-107A-405E-9FDD-3DA151F11960}"/>
    <dgm:cxn modelId="{F30D0AF1-3B25-4547-80DE-5BD3A34553B4}" srcId="{161AD7E4-706D-46A7-8607-B39E24E186F4}" destId="{1C13054A-CE91-44DB-8C11-8AE638C337A5}" srcOrd="1" destOrd="0" parTransId="{DAC2D8BF-8892-4502-8885-977326435C9F}" sibTransId="{94097914-552C-4DB9-9453-71AEA9BE63C5}"/>
    <dgm:cxn modelId="{E94342A8-8A40-435E-9656-CE5AAB80DF1E}" type="presOf" srcId="{B5BD7856-4028-43FF-9D98-DBB5BF6E86A4}" destId="{20D6770B-D095-42FB-8B52-BBCE8D70C160}" srcOrd="0" destOrd="0" presId="urn:microsoft.com/office/officeart/2005/8/layout/vList5"/>
    <dgm:cxn modelId="{ED275848-B023-4E5D-89F6-FC3B9D1E4562}" type="presOf" srcId="{0C9BA28C-8FEB-440E-9EEE-B7063AE511B8}" destId="{A15A1CEB-9061-4A0E-8573-28672D711C52}" srcOrd="0" destOrd="0" presId="urn:microsoft.com/office/officeart/2005/8/layout/vList5"/>
    <dgm:cxn modelId="{6AFAABD0-79F5-4BB4-ACD1-12146AA52471}" type="presOf" srcId="{BACDC03E-E3A7-46F7-BEE4-91ACE927E57A}" destId="{B6D101A1-B9FF-4421-9C5F-EC1171022C87}" srcOrd="0" destOrd="0" presId="urn:microsoft.com/office/officeart/2005/8/layout/vList5"/>
    <dgm:cxn modelId="{E3DD8637-A880-464A-8C60-27F4EFB8AD43}" type="presOf" srcId="{DA4067E9-C39B-4F65-BC0A-1CF82F45D51D}" destId="{A8F18A61-1DD4-4ADB-824E-829992539C50}" srcOrd="0" destOrd="0" presId="urn:microsoft.com/office/officeart/2005/8/layout/vList5"/>
    <dgm:cxn modelId="{6AFA9517-7B2C-455F-BD4B-7A565D62743A}" srcId="{DA4067E9-C39B-4F65-BC0A-1CF82F45D51D}" destId="{B5BD7856-4028-43FF-9D98-DBB5BF6E86A4}" srcOrd="0" destOrd="0" parTransId="{6BE3AF80-E748-4620-90AA-9F983FC79D66}" sibTransId="{490C414A-3968-45A3-98ED-0CD0D9017E63}"/>
    <dgm:cxn modelId="{85077160-E041-4A80-BD61-94D731F956E1}" srcId="{161AD7E4-706D-46A7-8607-B39E24E186F4}" destId="{0C9BA28C-8FEB-440E-9EEE-B7063AE511B8}" srcOrd="0" destOrd="0" parTransId="{3D36D321-88F2-4C94-916F-BA22AE4336FD}" sibTransId="{F13A9674-54F6-432B-A230-9C7044EA676C}"/>
    <dgm:cxn modelId="{B3577FD0-1EF7-4BCF-ACAA-E1EB4512BF1D}" srcId="{36C59AC2-9EAD-4E0E-87B2-D26E186622DB}" destId="{161AD7E4-706D-46A7-8607-B39E24E186F4}" srcOrd="0" destOrd="0" parTransId="{87C6BBEB-F1D5-4E19-B5FE-FC61172BB391}" sibTransId="{242F9898-E3B0-4BA6-BE5A-E5642CDA8FEC}"/>
    <dgm:cxn modelId="{B42134CF-47CD-40A9-A0EF-A7B40520F1D0}" srcId="{6DEB7A1F-71B3-4CE4-A9A4-AF73606149C0}" destId="{8B385560-DE3F-4128-B72C-A62AA101B131}" srcOrd="0" destOrd="0" parTransId="{3D371E4B-8BF8-4A3E-8717-53E5D7972360}" sibTransId="{E6F63F5D-14F9-4EF0-931E-9004A4B6F2BA}"/>
    <dgm:cxn modelId="{8F7CD53A-A0A6-4282-ABFD-C8FA96B9B06E}" type="presOf" srcId="{161AD7E4-706D-46A7-8607-B39E24E186F4}" destId="{E3428A7D-BE82-44D3-B200-3489B3D7D020}" srcOrd="0" destOrd="0" presId="urn:microsoft.com/office/officeart/2005/8/layout/vList5"/>
    <dgm:cxn modelId="{4186A81B-0F33-45DB-BA25-376485F210AD}" type="presOf" srcId="{8B385560-DE3F-4128-B72C-A62AA101B131}" destId="{15653EC9-5C51-475A-BCB0-8295B8F39ECA}" srcOrd="0" destOrd="0" presId="urn:microsoft.com/office/officeart/2005/8/layout/vList5"/>
    <dgm:cxn modelId="{96C86DCD-C1C2-4000-BFFA-34468139D776}" type="presOf" srcId="{6DEB7A1F-71B3-4CE4-A9A4-AF73606149C0}" destId="{C2259089-FF73-441B-8E03-186500AA36B3}" srcOrd="0" destOrd="0" presId="urn:microsoft.com/office/officeart/2005/8/layout/vList5"/>
    <dgm:cxn modelId="{052EDF3A-101A-4BAD-886A-46C9A6F9FA0D}" srcId="{36C59AC2-9EAD-4E0E-87B2-D26E186622DB}" destId="{DA4067E9-C39B-4F65-BC0A-1CF82F45D51D}" srcOrd="3" destOrd="0" parTransId="{42C1B68F-DDF4-4BEE-9905-4FC0032D703D}" sibTransId="{82811299-9008-4035-939E-35AC2A1903CC}"/>
    <dgm:cxn modelId="{FD054F0D-78DB-485F-8649-8AC13AF8E380}" type="presOf" srcId="{DFD332CE-6372-4566-8761-F891B2D05F0C}" destId="{459AE248-CA79-4C5C-91CA-6C8F8BB53477}" srcOrd="0" destOrd="0" presId="urn:microsoft.com/office/officeart/2005/8/layout/vList5"/>
    <dgm:cxn modelId="{4D7F9DE2-DB8E-4CA4-AD8C-01FC6D467A5B}" type="presParOf" srcId="{D3031BAD-F07E-4809-B323-B76169ACDD19}" destId="{7C0F2CDB-84F0-4DAB-BB51-166A4BFA1FBD}" srcOrd="0" destOrd="0" presId="urn:microsoft.com/office/officeart/2005/8/layout/vList5"/>
    <dgm:cxn modelId="{A4B433D8-1137-4160-92F9-1CB5746F8012}" type="presParOf" srcId="{7C0F2CDB-84F0-4DAB-BB51-166A4BFA1FBD}" destId="{E3428A7D-BE82-44D3-B200-3489B3D7D020}" srcOrd="0" destOrd="0" presId="urn:microsoft.com/office/officeart/2005/8/layout/vList5"/>
    <dgm:cxn modelId="{A3073828-40E3-4DDA-A10F-DEF235691ED6}" type="presParOf" srcId="{7C0F2CDB-84F0-4DAB-BB51-166A4BFA1FBD}" destId="{A15A1CEB-9061-4A0E-8573-28672D711C52}" srcOrd="1" destOrd="0" presId="urn:microsoft.com/office/officeart/2005/8/layout/vList5"/>
    <dgm:cxn modelId="{E5D5A925-BB13-4049-B8E5-701C0B0B58F8}" type="presParOf" srcId="{D3031BAD-F07E-4809-B323-B76169ACDD19}" destId="{4E4AC0C4-3FC4-44BE-B4A1-2B3F35AAE47F}" srcOrd="1" destOrd="0" presId="urn:microsoft.com/office/officeart/2005/8/layout/vList5"/>
    <dgm:cxn modelId="{34CD0BEA-78E2-4678-9F98-E31C85891E0F}" type="presParOf" srcId="{D3031BAD-F07E-4809-B323-B76169ACDD19}" destId="{F1C901CE-90AA-4074-8F9B-8001E9C08EE2}" srcOrd="2" destOrd="0" presId="urn:microsoft.com/office/officeart/2005/8/layout/vList5"/>
    <dgm:cxn modelId="{DE96F8A7-D5B4-442D-A7D3-328ABB7FA3AC}" type="presParOf" srcId="{F1C901CE-90AA-4074-8F9B-8001E9C08EE2}" destId="{C2259089-FF73-441B-8E03-186500AA36B3}" srcOrd="0" destOrd="0" presId="urn:microsoft.com/office/officeart/2005/8/layout/vList5"/>
    <dgm:cxn modelId="{775A586E-31B7-4AFC-BA7E-3EB1B0CBBD11}" type="presParOf" srcId="{F1C901CE-90AA-4074-8F9B-8001E9C08EE2}" destId="{15653EC9-5C51-475A-BCB0-8295B8F39ECA}" srcOrd="1" destOrd="0" presId="urn:microsoft.com/office/officeart/2005/8/layout/vList5"/>
    <dgm:cxn modelId="{D0BC0D17-31C4-46B9-B8D2-B34EA78B8A35}" type="presParOf" srcId="{D3031BAD-F07E-4809-B323-B76169ACDD19}" destId="{5B5DA937-F6D1-497C-921B-C467FF187296}" srcOrd="3" destOrd="0" presId="urn:microsoft.com/office/officeart/2005/8/layout/vList5"/>
    <dgm:cxn modelId="{38FF13E9-94C1-4B2D-9DFA-E9DA1A82E4F2}" type="presParOf" srcId="{D3031BAD-F07E-4809-B323-B76169ACDD19}" destId="{AA854DB3-EF22-40AA-A4F2-761B846BA7B9}" srcOrd="4" destOrd="0" presId="urn:microsoft.com/office/officeart/2005/8/layout/vList5"/>
    <dgm:cxn modelId="{1D32E973-0CDB-4F66-8FC2-5589E747E0C7}" type="presParOf" srcId="{AA854DB3-EF22-40AA-A4F2-761B846BA7B9}" destId="{459AE248-CA79-4C5C-91CA-6C8F8BB53477}" srcOrd="0" destOrd="0" presId="urn:microsoft.com/office/officeart/2005/8/layout/vList5"/>
    <dgm:cxn modelId="{A8BBFE81-7C30-40E6-8840-95FD8E37D7D1}" type="presParOf" srcId="{AA854DB3-EF22-40AA-A4F2-761B846BA7B9}" destId="{B6D101A1-B9FF-4421-9C5F-EC1171022C87}" srcOrd="1" destOrd="0" presId="urn:microsoft.com/office/officeart/2005/8/layout/vList5"/>
    <dgm:cxn modelId="{DB7EB025-E067-413F-989D-D765B672A9CC}" type="presParOf" srcId="{D3031BAD-F07E-4809-B323-B76169ACDD19}" destId="{B1B5BCF5-1403-4241-B022-54ED8BF8F8A0}" srcOrd="5" destOrd="0" presId="urn:microsoft.com/office/officeart/2005/8/layout/vList5"/>
    <dgm:cxn modelId="{3234379B-D489-4A15-A5EB-D22DDC0EF846}" type="presParOf" srcId="{D3031BAD-F07E-4809-B323-B76169ACDD19}" destId="{D01563C5-E2B7-4E07-B79C-3B791F0415DB}" srcOrd="6" destOrd="0" presId="urn:microsoft.com/office/officeart/2005/8/layout/vList5"/>
    <dgm:cxn modelId="{0EB679AE-7E4A-46A1-939C-C33808CC6AC8}" type="presParOf" srcId="{D01563C5-E2B7-4E07-B79C-3B791F0415DB}" destId="{A8F18A61-1DD4-4ADB-824E-829992539C50}" srcOrd="0" destOrd="0" presId="urn:microsoft.com/office/officeart/2005/8/layout/vList5"/>
    <dgm:cxn modelId="{998302A2-DB06-4F98-94C1-55290EEEF3B0}" type="presParOf" srcId="{D01563C5-E2B7-4E07-B79C-3B791F0415DB}" destId="{20D6770B-D095-42FB-8B52-BBCE8D70C160}" srcOrd="1" destOrd="0" presId="urn:microsoft.com/office/officeart/2005/8/layout/vList5"/>
    <dgm:cxn modelId="{C2EF7DF7-2B2A-4540-927B-5C7B4319D9E2}" type="presParOf" srcId="{D3031BAD-F07E-4809-B323-B76169ACDD19}" destId="{DF836B47-49F0-4DD3-AC73-EAF6A8555589}" srcOrd="7" destOrd="0" presId="urn:microsoft.com/office/officeart/2005/8/layout/vList5"/>
    <dgm:cxn modelId="{4B27786D-380B-4FC7-A614-DC48B71857B0}" type="presParOf" srcId="{D3031BAD-F07E-4809-B323-B76169ACDD19}" destId="{6588207B-3E2D-4C14-92D8-B4DF127E067A}" srcOrd="8" destOrd="0" presId="urn:microsoft.com/office/officeart/2005/8/layout/vList5"/>
    <dgm:cxn modelId="{A9094EAA-8DDB-4DD0-90B1-43867463EE19}" type="presParOf" srcId="{6588207B-3E2D-4C14-92D8-B4DF127E067A}" destId="{01670D09-D7D0-4278-99D8-88AB7B2796EA}" srcOrd="0" destOrd="0" presId="urn:microsoft.com/office/officeart/2005/8/layout/vList5"/>
    <dgm:cxn modelId="{D3E25B61-C61F-4582-88A5-9FAF4AA29237}" type="presParOf" srcId="{6588207B-3E2D-4C14-92D8-B4DF127E067A}" destId="{706E260C-E4A8-43D8-8313-21D4C7B7877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7595F1-61C8-4E54-B7D7-BBC5A64DF448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1F5A2079-53BB-4275-9D20-FA9E42D3E724}">
      <dgm:prSet phldrT="[Szöveg]" custT="1"/>
      <dgm:spPr/>
      <dgm:t>
        <a:bodyPr/>
        <a:lstStyle/>
        <a:p>
          <a:r>
            <a:rPr lang="hu-HU" sz="1600" b="1"/>
            <a:t>Kaszálás, gyepfenntartás</a:t>
          </a:r>
        </a:p>
      </dgm:t>
    </dgm:pt>
    <dgm:pt modelId="{FA97C405-4AB4-49D4-B597-BB3527EDD618}" type="parTrans" cxnId="{8078F44E-20D6-4690-88E6-8BCB403D07E2}">
      <dgm:prSet/>
      <dgm:spPr/>
      <dgm:t>
        <a:bodyPr/>
        <a:lstStyle/>
        <a:p>
          <a:endParaRPr lang="hu-HU"/>
        </a:p>
      </dgm:t>
    </dgm:pt>
    <dgm:pt modelId="{C0D07F1B-5FC3-45CF-BA75-28FB72BFB5FB}" type="sibTrans" cxnId="{8078F44E-20D6-4690-88E6-8BCB403D07E2}">
      <dgm:prSet/>
      <dgm:spPr/>
      <dgm:t>
        <a:bodyPr/>
        <a:lstStyle/>
        <a:p>
          <a:endParaRPr lang="hu-HU"/>
        </a:p>
      </dgm:t>
    </dgm:pt>
    <dgm:pt modelId="{9E6B76DE-92C6-45C0-8D76-5B334B70FAA4}">
      <dgm:prSet phldrT="[Szöveg]" custT="1"/>
      <dgm:spPr/>
      <dgm:t>
        <a:bodyPr/>
        <a:lstStyle/>
        <a:p>
          <a:r>
            <a:rPr lang="hu-HU" sz="1100" dirty="0"/>
            <a:t>Intenzív területek kaszálása heti rendszerességgel benzines fűnyíróval</a:t>
          </a:r>
          <a:endParaRPr lang="hu-HU" sz="1100"/>
        </a:p>
      </dgm:t>
    </dgm:pt>
    <dgm:pt modelId="{B78684E2-45C3-4C84-8204-D02383CB43AC}" type="parTrans" cxnId="{FC587056-F4A5-4095-97C3-BE39EFF39777}">
      <dgm:prSet/>
      <dgm:spPr/>
      <dgm:t>
        <a:bodyPr/>
        <a:lstStyle/>
        <a:p>
          <a:endParaRPr lang="hu-HU"/>
        </a:p>
      </dgm:t>
    </dgm:pt>
    <dgm:pt modelId="{83B93E2F-0C71-4FB1-8982-F538D0C5AF0C}" type="sibTrans" cxnId="{FC587056-F4A5-4095-97C3-BE39EFF39777}">
      <dgm:prSet/>
      <dgm:spPr/>
      <dgm:t>
        <a:bodyPr/>
        <a:lstStyle/>
        <a:p>
          <a:endParaRPr lang="hu-HU"/>
        </a:p>
      </dgm:t>
    </dgm:pt>
    <dgm:pt modelId="{F069FC04-D878-4E23-B5C7-1BB251B09052}">
      <dgm:prSet phldrT="[Szöveg]" custT="1"/>
      <dgm:spPr/>
      <dgm:t>
        <a:bodyPr/>
        <a:lstStyle/>
        <a:p>
          <a:r>
            <a:rPr lang="hu-HU" sz="1100" dirty="0"/>
            <a:t>Belterületen 7 alkalommal fűnyíró kistraktorokkal és damilos fűkaszával</a:t>
          </a:r>
          <a:endParaRPr lang="hu-HU" sz="1100"/>
        </a:p>
      </dgm:t>
    </dgm:pt>
    <dgm:pt modelId="{237F0DEE-5845-4B1B-BC4A-5AF7F34F8623}" type="parTrans" cxnId="{88A7D716-4866-41C3-A3C7-F1C1E6323CDB}">
      <dgm:prSet/>
      <dgm:spPr/>
      <dgm:t>
        <a:bodyPr/>
        <a:lstStyle/>
        <a:p>
          <a:endParaRPr lang="hu-HU"/>
        </a:p>
      </dgm:t>
    </dgm:pt>
    <dgm:pt modelId="{B3DCA6A2-FA2C-4EDB-8E99-90640BBEF098}" type="sibTrans" cxnId="{88A7D716-4866-41C3-A3C7-F1C1E6323CDB}">
      <dgm:prSet/>
      <dgm:spPr/>
      <dgm:t>
        <a:bodyPr/>
        <a:lstStyle/>
        <a:p>
          <a:endParaRPr lang="hu-HU"/>
        </a:p>
      </dgm:t>
    </dgm:pt>
    <dgm:pt modelId="{3E56F1A9-7A3D-4932-9A28-90D5F4D5C545}">
      <dgm:prSet phldrT="[Szöveg]" custT="1"/>
      <dgm:spPr/>
      <dgm:t>
        <a:bodyPr/>
        <a:lstStyle/>
        <a:p>
          <a:r>
            <a:rPr lang="hu-HU" sz="1600" b="1"/>
            <a:t>Faápolások, metszések</a:t>
          </a:r>
        </a:p>
      </dgm:t>
    </dgm:pt>
    <dgm:pt modelId="{E5290CD2-CE96-472E-9DC1-CD2C1DE15178}" type="parTrans" cxnId="{06AA29B6-27BD-46A0-93CF-A3EF3A1D7771}">
      <dgm:prSet/>
      <dgm:spPr/>
      <dgm:t>
        <a:bodyPr/>
        <a:lstStyle/>
        <a:p>
          <a:endParaRPr lang="hu-HU"/>
        </a:p>
      </dgm:t>
    </dgm:pt>
    <dgm:pt modelId="{7FC90076-C426-4D63-BF9A-E6E211D82F04}" type="sibTrans" cxnId="{06AA29B6-27BD-46A0-93CF-A3EF3A1D7771}">
      <dgm:prSet/>
      <dgm:spPr/>
      <dgm:t>
        <a:bodyPr/>
        <a:lstStyle/>
        <a:p>
          <a:endParaRPr lang="hu-HU"/>
        </a:p>
      </dgm:t>
    </dgm:pt>
    <dgm:pt modelId="{287B2CAB-24E5-45DD-BD72-41D003081DEA}">
      <dgm:prSet phldrT="[Szöveg]"/>
      <dgm:spPr/>
      <dgm:t>
        <a:bodyPr/>
        <a:lstStyle/>
        <a:p>
          <a:r>
            <a:rPr lang="sk-SK" dirty="0" err="1"/>
            <a:t>Metszések</a:t>
          </a:r>
          <a:r>
            <a:rPr lang="sk-SK" dirty="0"/>
            <a:t> </a:t>
          </a:r>
          <a:r>
            <a:rPr lang="sk-SK" dirty="0" err="1"/>
            <a:t>ideje</a:t>
          </a:r>
          <a:r>
            <a:rPr lang="sk-SK" dirty="0"/>
            <a:t> </a:t>
          </a:r>
          <a:r>
            <a:rPr lang="sk-SK" dirty="0" err="1"/>
            <a:t>és</a:t>
          </a:r>
          <a:r>
            <a:rPr lang="sk-SK" dirty="0"/>
            <a:t> </a:t>
          </a:r>
          <a:r>
            <a:rPr lang="sk-SK" dirty="0" err="1"/>
            <a:t>folyamata</a:t>
          </a:r>
          <a:endParaRPr lang="hu-HU"/>
        </a:p>
      </dgm:t>
    </dgm:pt>
    <dgm:pt modelId="{092B40BE-879D-4A23-A572-9527C6359DB6}" type="parTrans" cxnId="{A3727346-4E78-4BAA-9122-494B3BC968B7}">
      <dgm:prSet/>
      <dgm:spPr/>
      <dgm:t>
        <a:bodyPr/>
        <a:lstStyle/>
        <a:p>
          <a:endParaRPr lang="hu-HU"/>
        </a:p>
      </dgm:t>
    </dgm:pt>
    <dgm:pt modelId="{2C639A85-0525-4650-9307-2E77B54EE39D}" type="sibTrans" cxnId="{A3727346-4E78-4BAA-9122-494B3BC968B7}">
      <dgm:prSet/>
      <dgm:spPr/>
      <dgm:t>
        <a:bodyPr/>
        <a:lstStyle/>
        <a:p>
          <a:endParaRPr lang="hu-HU"/>
        </a:p>
      </dgm:t>
    </dgm:pt>
    <dgm:pt modelId="{B8A8C59E-2F23-4630-B6BA-4E5965D17AF2}">
      <dgm:prSet phldrT="[Szöveg]"/>
      <dgm:spPr/>
      <dgm:t>
        <a:bodyPr/>
        <a:lstStyle/>
        <a:p>
          <a:r>
            <a:rPr lang="sk-SK" dirty="0" err="1"/>
            <a:t>Sövények</a:t>
          </a:r>
          <a:r>
            <a:rPr lang="sk-SK" dirty="0"/>
            <a:t> </a:t>
          </a:r>
          <a:r>
            <a:rPr lang="sk-SK" dirty="0" err="1"/>
            <a:t>és</a:t>
          </a:r>
          <a:r>
            <a:rPr lang="sk-SK" dirty="0"/>
            <a:t> </a:t>
          </a:r>
          <a:r>
            <a:rPr lang="sk-SK" dirty="0" err="1"/>
            <a:t>cserjék</a:t>
          </a:r>
          <a:r>
            <a:rPr lang="sk-SK" dirty="0"/>
            <a:t> </a:t>
          </a:r>
          <a:r>
            <a:rPr lang="sk-SK" dirty="0" err="1"/>
            <a:t>nyírása</a:t>
          </a:r>
          <a:endParaRPr lang="hu-HU"/>
        </a:p>
      </dgm:t>
    </dgm:pt>
    <dgm:pt modelId="{CE690ED1-3D8B-4E29-BE33-72FABA4CA2FD}" type="parTrans" cxnId="{052EB20B-1C19-4C61-876F-B80348500D62}">
      <dgm:prSet/>
      <dgm:spPr/>
      <dgm:t>
        <a:bodyPr/>
        <a:lstStyle/>
        <a:p>
          <a:endParaRPr lang="hu-HU"/>
        </a:p>
      </dgm:t>
    </dgm:pt>
    <dgm:pt modelId="{C4CE9342-9408-4DD7-B269-3C8128A14E96}" type="sibTrans" cxnId="{052EB20B-1C19-4C61-876F-B80348500D62}">
      <dgm:prSet/>
      <dgm:spPr/>
      <dgm:t>
        <a:bodyPr/>
        <a:lstStyle/>
        <a:p>
          <a:endParaRPr lang="hu-HU"/>
        </a:p>
      </dgm:t>
    </dgm:pt>
    <dgm:pt modelId="{68EED70A-1E76-45E0-BA70-0EC40C46F37D}">
      <dgm:prSet phldrT="[Szöveg]" custT="1"/>
      <dgm:spPr/>
      <dgm:t>
        <a:bodyPr/>
        <a:lstStyle/>
        <a:p>
          <a:r>
            <a:rPr lang="hu-HU" sz="1600" b="1"/>
            <a:t>Ültetések</a:t>
          </a:r>
          <a:endParaRPr lang="hu-HU" sz="2000" b="1"/>
        </a:p>
      </dgm:t>
    </dgm:pt>
    <dgm:pt modelId="{8FC0D707-6900-43A1-AE2A-0F9C94C3D81F}" type="parTrans" cxnId="{6EFE4C60-F01C-4753-A2AA-41C6A4AF1787}">
      <dgm:prSet/>
      <dgm:spPr/>
      <dgm:t>
        <a:bodyPr/>
        <a:lstStyle/>
        <a:p>
          <a:endParaRPr lang="hu-HU"/>
        </a:p>
      </dgm:t>
    </dgm:pt>
    <dgm:pt modelId="{4C77783E-3B9D-43B4-B0E4-197B341060B2}" type="sibTrans" cxnId="{6EFE4C60-F01C-4753-A2AA-41C6A4AF1787}">
      <dgm:prSet/>
      <dgm:spPr/>
      <dgm:t>
        <a:bodyPr/>
        <a:lstStyle/>
        <a:p>
          <a:endParaRPr lang="hu-HU"/>
        </a:p>
      </dgm:t>
    </dgm:pt>
    <dgm:pt modelId="{A2D91C05-013C-40F6-BA69-18CF3BE334B9}">
      <dgm:prSet phldrT="[Szöveg]"/>
      <dgm:spPr/>
      <dgm:t>
        <a:bodyPr/>
        <a:lstStyle/>
        <a:p>
          <a:r>
            <a:rPr lang="sk-SK" dirty="0" err="1"/>
            <a:t>Parkosítás</a:t>
          </a:r>
          <a:endParaRPr lang="hu-HU"/>
        </a:p>
      </dgm:t>
    </dgm:pt>
    <dgm:pt modelId="{7E183E30-C4B7-4164-A971-AB03CE569BAB}" type="parTrans" cxnId="{02199EBF-1CA4-4968-9A06-823105A95B34}">
      <dgm:prSet/>
      <dgm:spPr/>
      <dgm:t>
        <a:bodyPr/>
        <a:lstStyle/>
        <a:p>
          <a:endParaRPr lang="hu-HU"/>
        </a:p>
      </dgm:t>
    </dgm:pt>
    <dgm:pt modelId="{201FD380-2BA2-4D26-8AFF-7F181AF64E82}" type="sibTrans" cxnId="{02199EBF-1CA4-4968-9A06-823105A95B34}">
      <dgm:prSet/>
      <dgm:spPr/>
      <dgm:t>
        <a:bodyPr/>
        <a:lstStyle/>
        <a:p>
          <a:endParaRPr lang="hu-HU"/>
        </a:p>
      </dgm:t>
    </dgm:pt>
    <dgm:pt modelId="{D1C48345-5158-4ECF-B304-56343ABE4C3A}">
      <dgm:prSet phldrT="[Szöveg]"/>
      <dgm:spPr/>
      <dgm:t>
        <a:bodyPr/>
        <a:lstStyle/>
        <a:p>
          <a:r>
            <a:rPr lang="sk-SK" dirty="0" err="1"/>
            <a:t>Ágyások</a:t>
          </a:r>
          <a:r>
            <a:rPr lang="sk-SK" dirty="0"/>
            <a:t>, </a:t>
          </a:r>
          <a:r>
            <a:rPr lang="sk-SK" dirty="0" err="1"/>
            <a:t>virágoszlopok</a:t>
          </a:r>
          <a:r>
            <a:rPr lang="sk-SK" dirty="0"/>
            <a:t> </a:t>
          </a:r>
          <a:r>
            <a:rPr lang="sk-SK" dirty="0" err="1"/>
            <a:t>és</a:t>
          </a:r>
          <a:r>
            <a:rPr lang="sk-SK" dirty="0"/>
            <a:t> –</a:t>
          </a:r>
          <a:r>
            <a:rPr lang="sk-SK" dirty="0" err="1"/>
            <a:t>piramisok</a:t>
          </a:r>
          <a:r>
            <a:rPr lang="sk-SK" dirty="0"/>
            <a:t>, </a:t>
          </a:r>
          <a:r>
            <a:rPr lang="sk-SK" dirty="0" err="1"/>
            <a:t>kaspók</a:t>
          </a:r>
          <a:endParaRPr lang="hu-HU"/>
        </a:p>
      </dgm:t>
    </dgm:pt>
    <dgm:pt modelId="{F9A60129-F924-45A1-B18E-40C05978CDAF}" type="parTrans" cxnId="{ED32A87D-09E1-44C8-9F6E-1E02F05562C1}">
      <dgm:prSet/>
      <dgm:spPr/>
      <dgm:t>
        <a:bodyPr/>
        <a:lstStyle/>
        <a:p>
          <a:endParaRPr lang="hu-HU"/>
        </a:p>
      </dgm:t>
    </dgm:pt>
    <dgm:pt modelId="{BF3FDD61-D4D7-42F8-ABDA-8D29A491EE30}" type="sibTrans" cxnId="{ED32A87D-09E1-44C8-9F6E-1E02F05562C1}">
      <dgm:prSet/>
      <dgm:spPr/>
      <dgm:t>
        <a:bodyPr/>
        <a:lstStyle/>
        <a:p>
          <a:endParaRPr lang="hu-HU"/>
        </a:p>
      </dgm:t>
    </dgm:pt>
    <dgm:pt modelId="{91D336A0-508E-420B-B91C-A2300F4EE277}">
      <dgm:prSet phldrT="[Szöveg]" custT="1"/>
      <dgm:spPr/>
      <dgm:t>
        <a:bodyPr/>
        <a:lstStyle/>
        <a:p>
          <a:r>
            <a:rPr lang="hu-HU" sz="1100" dirty="0"/>
            <a:t>Külterületen 3 alkalommal damilos fűkaszával</a:t>
          </a:r>
          <a:endParaRPr lang="hu-HU" sz="1100"/>
        </a:p>
      </dgm:t>
    </dgm:pt>
    <dgm:pt modelId="{18A0A1B8-973C-4095-A71C-C848A2C91F4B}" type="parTrans" cxnId="{DAC31D5E-E41C-42A8-A909-D89B09653564}">
      <dgm:prSet/>
      <dgm:spPr/>
      <dgm:t>
        <a:bodyPr/>
        <a:lstStyle/>
        <a:p>
          <a:endParaRPr lang="hu-HU"/>
        </a:p>
      </dgm:t>
    </dgm:pt>
    <dgm:pt modelId="{5D2EC444-506B-4FDF-AB9E-E2AF78029313}" type="sibTrans" cxnId="{DAC31D5E-E41C-42A8-A909-D89B09653564}">
      <dgm:prSet/>
      <dgm:spPr/>
      <dgm:t>
        <a:bodyPr/>
        <a:lstStyle/>
        <a:p>
          <a:endParaRPr lang="hu-HU"/>
        </a:p>
      </dgm:t>
    </dgm:pt>
    <dgm:pt modelId="{A98BE65F-799B-45C3-A3AE-1FA04300B43D}">
      <dgm:prSet phldrT="[Szöveg]" custT="1"/>
      <dgm:spPr/>
      <dgm:t>
        <a:bodyPr/>
        <a:lstStyle/>
        <a:p>
          <a:r>
            <a:rPr lang="hu-HU" sz="1100" dirty="0"/>
            <a:t>Locsolás, tápozás, a lehullott lomb összegyűjtése és folyamatos elszállítása</a:t>
          </a:r>
          <a:endParaRPr lang="hu-HU" sz="1100"/>
        </a:p>
      </dgm:t>
    </dgm:pt>
    <dgm:pt modelId="{B563E741-17B4-488C-AF17-802446D2C561}" type="parTrans" cxnId="{B683E6E3-8A0B-40A7-B478-DBEED1E81E21}">
      <dgm:prSet/>
      <dgm:spPr/>
      <dgm:t>
        <a:bodyPr/>
        <a:lstStyle/>
        <a:p>
          <a:endParaRPr lang="hu-HU"/>
        </a:p>
      </dgm:t>
    </dgm:pt>
    <dgm:pt modelId="{9965DDCF-C3E0-4870-83AC-30F24615F38C}" type="sibTrans" cxnId="{B683E6E3-8A0B-40A7-B478-DBEED1E81E21}">
      <dgm:prSet/>
      <dgm:spPr/>
      <dgm:t>
        <a:bodyPr/>
        <a:lstStyle/>
        <a:p>
          <a:endParaRPr lang="hu-HU"/>
        </a:p>
      </dgm:t>
    </dgm:pt>
    <dgm:pt modelId="{059F58B2-4027-493E-B181-1DD8FDD8AA58}">
      <dgm:prSet phldrT="[Szöveg]"/>
      <dgm:spPr/>
      <dgm:t>
        <a:bodyPr/>
        <a:lstStyle/>
        <a:p>
          <a:r>
            <a:rPr lang="sk-SK" dirty="0" err="1"/>
            <a:t>Fák</a:t>
          </a:r>
          <a:r>
            <a:rPr lang="sk-SK" dirty="0"/>
            <a:t> </a:t>
          </a:r>
          <a:r>
            <a:rPr lang="sk-SK" dirty="0" err="1"/>
            <a:t>ápolása</a:t>
          </a:r>
          <a:r>
            <a:rPr lang="sk-SK" dirty="0"/>
            <a:t>, </a:t>
          </a:r>
          <a:r>
            <a:rPr lang="sk-SK" dirty="0" err="1"/>
            <a:t>gallyazás</a:t>
          </a:r>
          <a:r>
            <a:rPr lang="sk-SK" dirty="0"/>
            <a:t>, </a:t>
          </a:r>
          <a:r>
            <a:rPr lang="sk-SK" dirty="0" err="1"/>
            <a:t>túlnőtt</a:t>
          </a:r>
          <a:r>
            <a:rPr lang="sk-SK" dirty="0"/>
            <a:t> </a:t>
          </a:r>
          <a:r>
            <a:rPr lang="sk-SK" dirty="0" err="1"/>
            <a:t>fák</a:t>
          </a:r>
          <a:r>
            <a:rPr lang="sk-SK" dirty="0"/>
            <a:t> </a:t>
          </a:r>
          <a:r>
            <a:rPr lang="sk-SK" dirty="0" err="1"/>
            <a:t>metszése</a:t>
          </a:r>
          <a:r>
            <a:rPr lang="sk-SK" dirty="0"/>
            <a:t>, </a:t>
          </a:r>
          <a:r>
            <a:rPr lang="sk-SK" dirty="0" err="1"/>
            <a:t>folyamatos</a:t>
          </a:r>
          <a:r>
            <a:rPr lang="sk-SK" dirty="0"/>
            <a:t> </a:t>
          </a:r>
          <a:r>
            <a:rPr lang="sk-SK" dirty="0" err="1"/>
            <a:t>ifjítás</a:t>
          </a:r>
          <a:endParaRPr lang="hu-HU"/>
        </a:p>
      </dgm:t>
    </dgm:pt>
    <dgm:pt modelId="{14895036-B46E-4A0C-A1A4-BA4F59977B96}" type="parTrans" cxnId="{71539EB9-7600-40C2-93E6-751F8F5114B6}">
      <dgm:prSet/>
      <dgm:spPr/>
      <dgm:t>
        <a:bodyPr/>
        <a:lstStyle/>
        <a:p>
          <a:endParaRPr lang="hu-HU"/>
        </a:p>
      </dgm:t>
    </dgm:pt>
    <dgm:pt modelId="{56717597-E1A6-4F75-8114-175A24CBCEDA}" type="sibTrans" cxnId="{71539EB9-7600-40C2-93E6-751F8F5114B6}">
      <dgm:prSet/>
      <dgm:spPr/>
      <dgm:t>
        <a:bodyPr/>
        <a:lstStyle/>
        <a:p>
          <a:endParaRPr lang="hu-HU"/>
        </a:p>
      </dgm:t>
    </dgm:pt>
    <dgm:pt modelId="{D4C1D976-F470-4935-986D-0754BEF81856}">
      <dgm:prSet phldrT="[Szöveg]"/>
      <dgm:spPr/>
      <dgm:t>
        <a:bodyPr/>
        <a:lstStyle/>
        <a:p>
          <a:r>
            <a:rPr lang="sk-SK" dirty="0" err="1"/>
            <a:t>Betegségek</a:t>
          </a:r>
          <a:r>
            <a:rPr lang="sk-SK" dirty="0"/>
            <a:t>, </a:t>
          </a:r>
          <a:r>
            <a:rPr lang="sk-SK" dirty="0" err="1"/>
            <a:t>kártevők</a:t>
          </a:r>
          <a:r>
            <a:rPr lang="sk-SK" dirty="0"/>
            <a:t> </a:t>
          </a:r>
          <a:r>
            <a:rPr lang="sk-SK" dirty="0" err="1"/>
            <a:t>és</a:t>
          </a:r>
          <a:r>
            <a:rPr lang="sk-SK" dirty="0"/>
            <a:t> </a:t>
          </a:r>
          <a:r>
            <a:rPr lang="sk-SK" dirty="0" err="1"/>
            <a:t>invaziós</a:t>
          </a:r>
          <a:r>
            <a:rPr lang="sk-SK" dirty="0"/>
            <a:t> fajok </a:t>
          </a:r>
          <a:r>
            <a:rPr lang="sk-SK" dirty="0" err="1"/>
            <a:t>elleni</a:t>
          </a:r>
          <a:r>
            <a:rPr lang="sk-SK" dirty="0"/>
            <a:t> </a:t>
          </a:r>
          <a:r>
            <a:rPr lang="sk-SK" dirty="0" err="1"/>
            <a:t>védekezés</a:t>
          </a:r>
          <a:r>
            <a:rPr lang="sk-SK" dirty="0"/>
            <a:t> </a:t>
          </a:r>
          <a:endParaRPr lang="hu-HU"/>
        </a:p>
      </dgm:t>
    </dgm:pt>
    <dgm:pt modelId="{71EA1B2C-C0D2-42AC-A085-2AFAE1525C99}" type="parTrans" cxnId="{D4EF31A0-1CD2-4619-8B96-A87F4308E1FE}">
      <dgm:prSet/>
      <dgm:spPr/>
      <dgm:t>
        <a:bodyPr/>
        <a:lstStyle/>
        <a:p>
          <a:endParaRPr lang="hu-HU"/>
        </a:p>
      </dgm:t>
    </dgm:pt>
    <dgm:pt modelId="{C894BBF7-CFAA-43C2-9F68-1B30B7E72A9E}" type="sibTrans" cxnId="{D4EF31A0-1CD2-4619-8B96-A87F4308E1FE}">
      <dgm:prSet/>
      <dgm:spPr/>
      <dgm:t>
        <a:bodyPr/>
        <a:lstStyle/>
        <a:p>
          <a:endParaRPr lang="hu-HU"/>
        </a:p>
      </dgm:t>
    </dgm:pt>
    <dgm:pt modelId="{2E02E46A-B891-4A5F-BB15-1581CC372792}">
      <dgm:prSet phldrT="[Szöveg]"/>
      <dgm:spPr/>
      <dgm:t>
        <a:bodyPr/>
        <a:lstStyle/>
        <a:p>
          <a:r>
            <a:rPr lang="sk-SK" dirty="0" err="1"/>
            <a:t>Fák</a:t>
          </a:r>
          <a:r>
            <a:rPr lang="sk-SK" dirty="0"/>
            <a:t> </a:t>
          </a:r>
          <a:r>
            <a:rPr lang="sk-SK" dirty="0" err="1"/>
            <a:t>telepítése</a:t>
          </a:r>
          <a:endParaRPr lang="hu-HU"/>
        </a:p>
      </dgm:t>
    </dgm:pt>
    <dgm:pt modelId="{7834C8BB-5679-48CF-AFE0-D9DB3298E775}" type="parTrans" cxnId="{9C6AB548-21A3-4F1F-9310-C29A788B378D}">
      <dgm:prSet/>
      <dgm:spPr/>
      <dgm:t>
        <a:bodyPr/>
        <a:lstStyle/>
        <a:p>
          <a:endParaRPr lang="hu-HU"/>
        </a:p>
      </dgm:t>
    </dgm:pt>
    <dgm:pt modelId="{420CE0AD-54FD-49BD-B0CE-D963F78E6FE1}" type="sibTrans" cxnId="{9C6AB548-21A3-4F1F-9310-C29A788B378D}">
      <dgm:prSet/>
      <dgm:spPr/>
      <dgm:t>
        <a:bodyPr/>
        <a:lstStyle/>
        <a:p>
          <a:endParaRPr lang="hu-HU"/>
        </a:p>
      </dgm:t>
    </dgm:pt>
    <dgm:pt modelId="{376886FC-8E5C-4B07-89D4-CF7B014B1A86}" type="pres">
      <dgm:prSet presAssocID="{297595F1-61C8-4E54-B7D7-BBC5A64DF448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B995A481-821B-483A-ADD0-EC073A897B40}" type="pres">
      <dgm:prSet presAssocID="{1F5A2079-53BB-4275-9D20-FA9E42D3E724}" presName="compNode" presStyleCnt="0"/>
      <dgm:spPr/>
    </dgm:pt>
    <dgm:pt modelId="{6E28D6B4-C09F-45B4-9BA8-16FED9A58CD3}" type="pres">
      <dgm:prSet presAssocID="{1F5A2079-53BB-4275-9D20-FA9E42D3E724}" presName="aNode" presStyleLbl="bgShp" presStyleIdx="0" presStyleCnt="3"/>
      <dgm:spPr/>
      <dgm:t>
        <a:bodyPr/>
        <a:lstStyle/>
        <a:p>
          <a:endParaRPr lang="hu-HU"/>
        </a:p>
      </dgm:t>
    </dgm:pt>
    <dgm:pt modelId="{64456461-A223-4DCE-A8EB-632240D068C2}" type="pres">
      <dgm:prSet presAssocID="{1F5A2079-53BB-4275-9D20-FA9E42D3E724}" presName="textNode" presStyleLbl="bgShp" presStyleIdx="0" presStyleCnt="3"/>
      <dgm:spPr/>
      <dgm:t>
        <a:bodyPr/>
        <a:lstStyle/>
        <a:p>
          <a:endParaRPr lang="hu-HU"/>
        </a:p>
      </dgm:t>
    </dgm:pt>
    <dgm:pt modelId="{56691C28-2BA5-41B7-88E3-ED5A63509C60}" type="pres">
      <dgm:prSet presAssocID="{1F5A2079-53BB-4275-9D20-FA9E42D3E724}" presName="compChildNode" presStyleCnt="0"/>
      <dgm:spPr/>
    </dgm:pt>
    <dgm:pt modelId="{B9D7C102-4D87-4034-81C2-35764A720AE9}" type="pres">
      <dgm:prSet presAssocID="{1F5A2079-53BB-4275-9D20-FA9E42D3E724}" presName="theInnerList" presStyleCnt="0"/>
      <dgm:spPr/>
    </dgm:pt>
    <dgm:pt modelId="{524DE9F5-5333-4C9F-A1B3-41F881DC6EBD}" type="pres">
      <dgm:prSet presAssocID="{9E6B76DE-92C6-45C0-8D76-5B334B70FAA4}" presName="child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B20E0159-D87C-46B0-835C-85C17626FF26}" type="pres">
      <dgm:prSet presAssocID="{9E6B76DE-92C6-45C0-8D76-5B334B70FAA4}" presName="aSpace2" presStyleCnt="0"/>
      <dgm:spPr/>
    </dgm:pt>
    <dgm:pt modelId="{A4C8E3AC-4915-41A1-9CC8-E5EAD35E7C88}" type="pres">
      <dgm:prSet presAssocID="{F069FC04-D878-4E23-B5C7-1BB251B09052}" presName="child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7F0DEE2C-DD16-429E-BFE6-C4E46DE93F4F}" type="pres">
      <dgm:prSet presAssocID="{F069FC04-D878-4E23-B5C7-1BB251B09052}" presName="aSpace2" presStyleCnt="0"/>
      <dgm:spPr/>
    </dgm:pt>
    <dgm:pt modelId="{DCCC8E2C-4F7E-4DE0-BB93-064B3051F56C}" type="pres">
      <dgm:prSet presAssocID="{91D336A0-508E-420B-B91C-A2300F4EE277}" presName="childNode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D60EABA1-4EF0-4BCE-B419-4E0C1284CC64}" type="pres">
      <dgm:prSet presAssocID="{91D336A0-508E-420B-B91C-A2300F4EE277}" presName="aSpace2" presStyleCnt="0"/>
      <dgm:spPr/>
    </dgm:pt>
    <dgm:pt modelId="{04392898-2E98-4D3A-B834-3589DE3E8476}" type="pres">
      <dgm:prSet presAssocID="{A98BE65F-799B-45C3-A3AE-1FA04300B43D}" presName="childNode" presStyleLbl="node1" presStyleIdx="3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BB954790-8723-41AA-8856-8DB7FFA768AE}" type="pres">
      <dgm:prSet presAssocID="{1F5A2079-53BB-4275-9D20-FA9E42D3E724}" presName="aSpace" presStyleCnt="0"/>
      <dgm:spPr/>
    </dgm:pt>
    <dgm:pt modelId="{2B76DB72-1C07-4C5E-8D57-D47921105EC5}" type="pres">
      <dgm:prSet presAssocID="{3E56F1A9-7A3D-4932-9A28-90D5F4D5C545}" presName="compNode" presStyleCnt="0"/>
      <dgm:spPr/>
    </dgm:pt>
    <dgm:pt modelId="{3C8DD215-7989-4A2C-8ADB-504C07D373B6}" type="pres">
      <dgm:prSet presAssocID="{3E56F1A9-7A3D-4932-9A28-90D5F4D5C545}" presName="aNode" presStyleLbl="bgShp" presStyleIdx="1" presStyleCnt="3"/>
      <dgm:spPr/>
      <dgm:t>
        <a:bodyPr/>
        <a:lstStyle/>
        <a:p>
          <a:endParaRPr lang="hu-HU"/>
        </a:p>
      </dgm:t>
    </dgm:pt>
    <dgm:pt modelId="{567A7AC2-4090-4CD8-88C5-6CFD638DE96E}" type="pres">
      <dgm:prSet presAssocID="{3E56F1A9-7A3D-4932-9A28-90D5F4D5C545}" presName="textNode" presStyleLbl="bgShp" presStyleIdx="1" presStyleCnt="3"/>
      <dgm:spPr/>
      <dgm:t>
        <a:bodyPr/>
        <a:lstStyle/>
        <a:p>
          <a:endParaRPr lang="hu-HU"/>
        </a:p>
      </dgm:t>
    </dgm:pt>
    <dgm:pt modelId="{C5EC2824-6551-4B88-8BE2-17595901A336}" type="pres">
      <dgm:prSet presAssocID="{3E56F1A9-7A3D-4932-9A28-90D5F4D5C545}" presName="compChildNode" presStyleCnt="0"/>
      <dgm:spPr/>
    </dgm:pt>
    <dgm:pt modelId="{DD77AE47-4739-485C-ACC1-968F1488CFE4}" type="pres">
      <dgm:prSet presAssocID="{3E56F1A9-7A3D-4932-9A28-90D5F4D5C545}" presName="theInnerList" presStyleCnt="0"/>
      <dgm:spPr/>
    </dgm:pt>
    <dgm:pt modelId="{B23FA9CF-3599-4283-85C3-42AC2C86D001}" type="pres">
      <dgm:prSet presAssocID="{287B2CAB-24E5-45DD-BD72-41D003081DEA}" presName="childNode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F1D8526-55FC-4D4C-9738-D33247E6F955}" type="pres">
      <dgm:prSet presAssocID="{287B2CAB-24E5-45DD-BD72-41D003081DEA}" presName="aSpace2" presStyleCnt="0"/>
      <dgm:spPr/>
    </dgm:pt>
    <dgm:pt modelId="{DB3CB62E-095F-4877-ACAD-AC2D24B138CA}" type="pres">
      <dgm:prSet presAssocID="{B8A8C59E-2F23-4630-B6BA-4E5965D17AF2}" presName="childNode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FE895771-6349-4500-B4DE-51BD2B072650}" type="pres">
      <dgm:prSet presAssocID="{B8A8C59E-2F23-4630-B6BA-4E5965D17AF2}" presName="aSpace2" presStyleCnt="0"/>
      <dgm:spPr/>
    </dgm:pt>
    <dgm:pt modelId="{60EA6A59-FA0D-4640-AF14-1BCEEDBD2886}" type="pres">
      <dgm:prSet presAssocID="{059F58B2-4027-493E-B181-1DD8FDD8AA58}" presName="childNode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838B16B-7B32-47A9-86F9-BF5A40483340}" type="pres">
      <dgm:prSet presAssocID="{059F58B2-4027-493E-B181-1DD8FDD8AA58}" presName="aSpace2" presStyleCnt="0"/>
      <dgm:spPr/>
    </dgm:pt>
    <dgm:pt modelId="{4376A609-84B6-4F3A-AC83-E6BD252E7A00}" type="pres">
      <dgm:prSet presAssocID="{D4C1D976-F470-4935-986D-0754BEF81856}" presName="childNode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65AAD09-BDE8-4A8F-861C-1FE47BD00DA0}" type="pres">
      <dgm:prSet presAssocID="{3E56F1A9-7A3D-4932-9A28-90D5F4D5C545}" presName="aSpace" presStyleCnt="0"/>
      <dgm:spPr/>
    </dgm:pt>
    <dgm:pt modelId="{1EA5B947-6206-4A9F-A607-2F076C9FFC61}" type="pres">
      <dgm:prSet presAssocID="{68EED70A-1E76-45E0-BA70-0EC40C46F37D}" presName="compNode" presStyleCnt="0"/>
      <dgm:spPr/>
    </dgm:pt>
    <dgm:pt modelId="{E320E7B4-273A-42C6-9E52-F9CDF0862981}" type="pres">
      <dgm:prSet presAssocID="{68EED70A-1E76-45E0-BA70-0EC40C46F37D}" presName="aNode" presStyleLbl="bgShp" presStyleIdx="2" presStyleCnt="3"/>
      <dgm:spPr/>
      <dgm:t>
        <a:bodyPr/>
        <a:lstStyle/>
        <a:p>
          <a:endParaRPr lang="hu-HU"/>
        </a:p>
      </dgm:t>
    </dgm:pt>
    <dgm:pt modelId="{CDEF95B0-A0A4-44B8-8A84-9E5E0F874B24}" type="pres">
      <dgm:prSet presAssocID="{68EED70A-1E76-45E0-BA70-0EC40C46F37D}" presName="textNode" presStyleLbl="bgShp" presStyleIdx="2" presStyleCnt="3"/>
      <dgm:spPr/>
      <dgm:t>
        <a:bodyPr/>
        <a:lstStyle/>
        <a:p>
          <a:endParaRPr lang="hu-HU"/>
        </a:p>
      </dgm:t>
    </dgm:pt>
    <dgm:pt modelId="{9087711B-E762-44C0-AE70-35C081367026}" type="pres">
      <dgm:prSet presAssocID="{68EED70A-1E76-45E0-BA70-0EC40C46F37D}" presName="compChildNode" presStyleCnt="0"/>
      <dgm:spPr/>
    </dgm:pt>
    <dgm:pt modelId="{C767F418-A637-4FE8-B9CA-0DC608188DBC}" type="pres">
      <dgm:prSet presAssocID="{68EED70A-1E76-45E0-BA70-0EC40C46F37D}" presName="theInnerList" presStyleCnt="0"/>
      <dgm:spPr/>
    </dgm:pt>
    <dgm:pt modelId="{41F1CA46-3E31-418F-BA45-444EC42CB091}" type="pres">
      <dgm:prSet presAssocID="{A2D91C05-013C-40F6-BA69-18CF3BE334B9}" presName="childNode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716752BA-1E26-41F4-B423-9321F925562A}" type="pres">
      <dgm:prSet presAssocID="{A2D91C05-013C-40F6-BA69-18CF3BE334B9}" presName="aSpace2" presStyleCnt="0"/>
      <dgm:spPr/>
    </dgm:pt>
    <dgm:pt modelId="{7A3FE6C1-700B-40D2-A4FF-2140FA45872D}" type="pres">
      <dgm:prSet presAssocID="{D1C48345-5158-4ECF-B304-56343ABE4C3A}" presName="childNode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8446F175-D642-49E5-849A-754C6BD59EBA}" type="pres">
      <dgm:prSet presAssocID="{D1C48345-5158-4ECF-B304-56343ABE4C3A}" presName="aSpace2" presStyleCnt="0"/>
      <dgm:spPr/>
    </dgm:pt>
    <dgm:pt modelId="{D068C22F-016C-4A28-ACA5-EFC7B824D007}" type="pres">
      <dgm:prSet presAssocID="{2E02E46A-B891-4A5F-BB15-1581CC372792}" presName="child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02199EBF-1CA4-4968-9A06-823105A95B34}" srcId="{68EED70A-1E76-45E0-BA70-0EC40C46F37D}" destId="{A2D91C05-013C-40F6-BA69-18CF3BE334B9}" srcOrd="0" destOrd="0" parTransId="{7E183E30-C4B7-4164-A971-AB03CE569BAB}" sibTransId="{201FD380-2BA2-4D26-8AFF-7F181AF64E82}"/>
    <dgm:cxn modelId="{71539EB9-7600-40C2-93E6-751F8F5114B6}" srcId="{3E56F1A9-7A3D-4932-9A28-90D5F4D5C545}" destId="{059F58B2-4027-493E-B181-1DD8FDD8AA58}" srcOrd="2" destOrd="0" parTransId="{14895036-B46E-4A0C-A1A4-BA4F59977B96}" sibTransId="{56717597-E1A6-4F75-8114-175A24CBCEDA}"/>
    <dgm:cxn modelId="{7E921516-B15A-4042-8473-6C281D3D62C9}" type="presOf" srcId="{F069FC04-D878-4E23-B5C7-1BB251B09052}" destId="{A4C8E3AC-4915-41A1-9CC8-E5EAD35E7C88}" srcOrd="0" destOrd="0" presId="urn:microsoft.com/office/officeart/2005/8/layout/lProcess2"/>
    <dgm:cxn modelId="{802207CF-E1B0-4A0E-BFB1-B1F215C5E391}" type="presOf" srcId="{3E56F1A9-7A3D-4932-9A28-90D5F4D5C545}" destId="{567A7AC2-4090-4CD8-88C5-6CFD638DE96E}" srcOrd="1" destOrd="0" presId="urn:microsoft.com/office/officeart/2005/8/layout/lProcess2"/>
    <dgm:cxn modelId="{D4EF31A0-1CD2-4619-8B96-A87F4308E1FE}" srcId="{3E56F1A9-7A3D-4932-9A28-90D5F4D5C545}" destId="{D4C1D976-F470-4935-986D-0754BEF81856}" srcOrd="3" destOrd="0" parTransId="{71EA1B2C-C0D2-42AC-A085-2AFAE1525C99}" sibTransId="{C894BBF7-CFAA-43C2-9F68-1B30B7E72A9E}"/>
    <dgm:cxn modelId="{DAC31D5E-E41C-42A8-A909-D89B09653564}" srcId="{1F5A2079-53BB-4275-9D20-FA9E42D3E724}" destId="{91D336A0-508E-420B-B91C-A2300F4EE277}" srcOrd="2" destOrd="0" parTransId="{18A0A1B8-973C-4095-A71C-C848A2C91F4B}" sibTransId="{5D2EC444-506B-4FDF-AB9E-E2AF78029313}"/>
    <dgm:cxn modelId="{ED32A87D-09E1-44C8-9F6E-1E02F05562C1}" srcId="{68EED70A-1E76-45E0-BA70-0EC40C46F37D}" destId="{D1C48345-5158-4ECF-B304-56343ABE4C3A}" srcOrd="1" destOrd="0" parTransId="{F9A60129-F924-45A1-B18E-40C05978CDAF}" sibTransId="{BF3FDD61-D4D7-42F8-ABDA-8D29A491EE30}"/>
    <dgm:cxn modelId="{95CB3FC6-B3A8-43EF-AF15-43AE38EEEAC7}" type="presOf" srcId="{297595F1-61C8-4E54-B7D7-BBC5A64DF448}" destId="{376886FC-8E5C-4B07-89D4-CF7B014B1A86}" srcOrd="0" destOrd="0" presId="urn:microsoft.com/office/officeart/2005/8/layout/lProcess2"/>
    <dgm:cxn modelId="{26E4606D-615C-4B7C-8D61-646D4F998637}" type="presOf" srcId="{1F5A2079-53BB-4275-9D20-FA9E42D3E724}" destId="{6E28D6B4-C09F-45B4-9BA8-16FED9A58CD3}" srcOrd="0" destOrd="0" presId="urn:microsoft.com/office/officeart/2005/8/layout/lProcess2"/>
    <dgm:cxn modelId="{41C5FFFA-6535-481D-BD35-A280D782BE73}" type="presOf" srcId="{91D336A0-508E-420B-B91C-A2300F4EE277}" destId="{DCCC8E2C-4F7E-4DE0-BB93-064B3051F56C}" srcOrd="0" destOrd="0" presId="urn:microsoft.com/office/officeart/2005/8/layout/lProcess2"/>
    <dgm:cxn modelId="{0C98A59F-82D6-4453-BB80-AB6FB04EE45F}" type="presOf" srcId="{A98BE65F-799B-45C3-A3AE-1FA04300B43D}" destId="{04392898-2E98-4D3A-B834-3589DE3E8476}" srcOrd="0" destOrd="0" presId="urn:microsoft.com/office/officeart/2005/8/layout/lProcess2"/>
    <dgm:cxn modelId="{02F2F81A-536E-4954-8D09-529BE9861E85}" type="presOf" srcId="{68EED70A-1E76-45E0-BA70-0EC40C46F37D}" destId="{E320E7B4-273A-42C6-9E52-F9CDF0862981}" srcOrd="0" destOrd="0" presId="urn:microsoft.com/office/officeart/2005/8/layout/lProcess2"/>
    <dgm:cxn modelId="{06AA29B6-27BD-46A0-93CF-A3EF3A1D7771}" srcId="{297595F1-61C8-4E54-B7D7-BBC5A64DF448}" destId="{3E56F1A9-7A3D-4932-9A28-90D5F4D5C545}" srcOrd="1" destOrd="0" parTransId="{E5290CD2-CE96-472E-9DC1-CD2C1DE15178}" sibTransId="{7FC90076-C426-4D63-BF9A-E6E211D82F04}"/>
    <dgm:cxn modelId="{EB974ECD-AF55-47AC-853F-DADDB6917445}" type="presOf" srcId="{059F58B2-4027-493E-B181-1DD8FDD8AA58}" destId="{60EA6A59-FA0D-4640-AF14-1BCEEDBD2886}" srcOrd="0" destOrd="0" presId="urn:microsoft.com/office/officeart/2005/8/layout/lProcess2"/>
    <dgm:cxn modelId="{8078F44E-20D6-4690-88E6-8BCB403D07E2}" srcId="{297595F1-61C8-4E54-B7D7-BBC5A64DF448}" destId="{1F5A2079-53BB-4275-9D20-FA9E42D3E724}" srcOrd="0" destOrd="0" parTransId="{FA97C405-4AB4-49D4-B597-BB3527EDD618}" sibTransId="{C0D07F1B-5FC3-45CF-BA75-28FB72BFB5FB}"/>
    <dgm:cxn modelId="{9C6AB548-21A3-4F1F-9310-C29A788B378D}" srcId="{68EED70A-1E76-45E0-BA70-0EC40C46F37D}" destId="{2E02E46A-B891-4A5F-BB15-1581CC372792}" srcOrd="2" destOrd="0" parTransId="{7834C8BB-5679-48CF-AFE0-D9DB3298E775}" sibTransId="{420CE0AD-54FD-49BD-B0CE-D963F78E6FE1}"/>
    <dgm:cxn modelId="{E2378430-259A-4B51-8279-4E1556B15C00}" type="presOf" srcId="{B8A8C59E-2F23-4630-B6BA-4E5965D17AF2}" destId="{DB3CB62E-095F-4877-ACAD-AC2D24B138CA}" srcOrd="0" destOrd="0" presId="urn:microsoft.com/office/officeart/2005/8/layout/lProcess2"/>
    <dgm:cxn modelId="{A3727346-4E78-4BAA-9122-494B3BC968B7}" srcId="{3E56F1A9-7A3D-4932-9A28-90D5F4D5C545}" destId="{287B2CAB-24E5-45DD-BD72-41D003081DEA}" srcOrd="0" destOrd="0" parTransId="{092B40BE-879D-4A23-A572-9527C6359DB6}" sibTransId="{2C639A85-0525-4650-9307-2E77B54EE39D}"/>
    <dgm:cxn modelId="{FC587056-F4A5-4095-97C3-BE39EFF39777}" srcId="{1F5A2079-53BB-4275-9D20-FA9E42D3E724}" destId="{9E6B76DE-92C6-45C0-8D76-5B334B70FAA4}" srcOrd="0" destOrd="0" parTransId="{B78684E2-45C3-4C84-8204-D02383CB43AC}" sibTransId="{83B93E2F-0C71-4FB1-8982-F538D0C5AF0C}"/>
    <dgm:cxn modelId="{DCD91123-EA0B-449F-8D0F-6059CA84A0D8}" type="presOf" srcId="{D1C48345-5158-4ECF-B304-56343ABE4C3A}" destId="{7A3FE6C1-700B-40D2-A4FF-2140FA45872D}" srcOrd="0" destOrd="0" presId="urn:microsoft.com/office/officeart/2005/8/layout/lProcess2"/>
    <dgm:cxn modelId="{88A7D716-4866-41C3-A3C7-F1C1E6323CDB}" srcId="{1F5A2079-53BB-4275-9D20-FA9E42D3E724}" destId="{F069FC04-D878-4E23-B5C7-1BB251B09052}" srcOrd="1" destOrd="0" parTransId="{237F0DEE-5845-4B1B-BC4A-5AF7F34F8623}" sibTransId="{B3DCA6A2-FA2C-4EDB-8E99-90640BBEF098}"/>
    <dgm:cxn modelId="{B683E6E3-8A0B-40A7-B478-DBEED1E81E21}" srcId="{1F5A2079-53BB-4275-9D20-FA9E42D3E724}" destId="{A98BE65F-799B-45C3-A3AE-1FA04300B43D}" srcOrd="3" destOrd="0" parTransId="{B563E741-17B4-488C-AF17-802446D2C561}" sibTransId="{9965DDCF-C3E0-4870-83AC-30F24615F38C}"/>
    <dgm:cxn modelId="{D7C9FD1A-B150-4C77-B368-1612129A8635}" type="presOf" srcId="{1F5A2079-53BB-4275-9D20-FA9E42D3E724}" destId="{64456461-A223-4DCE-A8EB-632240D068C2}" srcOrd="1" destOrd="0" presId="urn:microsoft.com/office/officeart/2005/8/layout/lProcess2"/>
    <dgm:cxn modelId="{19E02F1C-A64F-4669-A6C0-17424CACB428}" type="presOf" srcId="{287B2CAB-24E5-45DD-BD72-41D003081DEA}" destId="{B23FA9CF-3599-4283-85C3-42AC2C86D001}" srcOrd="0" destOrd="0" presId="urn:microsoft.com/office/officeart/2005/8/layout/lProcess2"/>
    <dgm:cxn modelId="{BCC34F09-37BC-4178-A549-AB7C4EEF1E03}" type="presOf" srcId="{3E56F1A9-7A3D-4932-9A28-90D5F4D5C545}" destId="{3C8DD215-7989-4A2C-8ADB-504C07D373B6}" srcOrd="0" destOrd="0" presId="urn:microsoft.com/office/officeart/2005/8/layout/lProcess2"/>
    <dgm:cxn modelId="{E1D283C7-BF5A-428C-AA3F-3A5FC86A984B}" type="presOf" srcId="{68EED70A-1E76-45E0-BA70-0EC40C46F37D}" destId="{CDEF95B0-A0A4-44B8-8A84-9E5E0F874B24}" srcOrd="1" destOrd="0" presId="urn:microsoft.com/office/officeart/2005/8/layout/lProcess2"/>
    <dgm:cxn modelId="{40E480F5-7404-4D3A-918F-66060C5D5107}" type="presOf" srcId="{2E02E46A-B891-4A5F-BB15-1581CC372792}" destId="{D068C22F-016C-4A28-ACA5-EFC7B824D007}" srcOrd="0" destOrd="0" presId="urn:microsoft.com/office/officeart/2005/8/layout/lProcess2"/>
    <dgm:cxn modelId="{58A13D16-1180-4B4D-8268-972AB6442654}" type="presOf" srcId="{D4C1D976-F470-4935-986D-0754BEF81856}" destId="{4376A609-84B6-4F3A-AC83-E6BD252E7A00}" srcOrd="0" destOrd="0" presId="urn:microsoft.com/office/officeart/2005/8/layout/lProcess2"/>
    <dgm:cxn modelId="{6EFE4C60-F01C-4753-A2AA-41C6A4AF1787}" srcId="{297595F1-61C8-4E54-B7D7-BBC5A64DF448}" destId="{68EED70A-1E76-45E0-BA70-0EC40C46F37D}" srcOrd="2" destOrd="0" parTransId="{8FC0D707-6900-43A1-AE2A-0F9C94C3D81F}" sibTransId="{4C77783E-3B9D-43B4-B0E4-197B341060B2}"/>
    <dgm:cxn modelId="{052EB20B-1C19-4C61-876F-B80348500D62}" srcId="{3E56F1A9-7A3D-4932-9A28-90D5F4D5C545}" destId="{B8A8C59E-2F23-4630-B6BA-4E5965D17AF2}" srcOrd="1" destOrd="0" parTransId="{CE690ED1-3D8B-4E29-BE33-72FABA4CA2FD}" sibTransId="{C4CE9342-9408-4DD7-B269-3C8128A14E96}"/>
    <dgm:cxn modelId="{3B9779DE-D844-439E-BF9C-3ACB6CDF29F4}" type="presOf" srcId="{9E6B76DE-92C6-45C0-8D76-5B334B70FAA4}" destId="{524DE9F5-5333-4C9F-A1B3-41F881DC6EBD}" srcOrd="0" destOrd="0" presId="urn:microsoft.com/office/officeart/2005/8/layout/lProcess2"/>
    <dgm:cxn modelId="{22BB6B6B-4887-4715-8906-76A0DAE4CAFB}" type="presOf" srcId="{A2D91C05-013C-40F6-BA69-18CF3BE334B9}" destId="{41F1CA46-3E31-418F-BA45-444EC42CB091}" srcOrd="0" destOrd="0" presId="urn:microsoft.com/office/officeart/2005/8/layout/lProcess2"/>
    <dgm:cxn modelId="{BD47D812-9C0B-4956-9F39-9199557B23F4}" type="presParOf" srcId="{376886FC-8E5C-4B07-89D4-CF7B014B1A86}" destId="{B995A481-821B-483A-ADD0-EC073A897B40}" srcOrd="0" destOrd="0" presId="urn:microsoft.com/office/officeart/2005/8/layout/lProcess2"/>
    <dgm:cxn modelId="{4D066D8D-EF1A-4794-B0EF-3024607E238A}" type="presParOf" srcId="{B995A481-821B-483A-ADD0-EC073A897B40}" destId="{6E28D6B4-C09F-45B4-9BA8-16FED9A58CD3}" srcOrd="0" destOrd="0" presId="urn:microsoft.com/office/officeart/2005/8/layout/lProcess2"/>
    <dgm:cxn modelId="{71E982B2-6371-4E37-8D71-F8214E5EF84F}" type="presParOf" srcId="{B995A481-821B-483A-ADD0-EC073A897B40}" destId="{64456461-A223-4DCE-A8EB-632240D068C2}" srcOrd="1" destOrd="0" presId="urn:microsoft.com/office/officeart/2005/8/layout/lProcess2"/>
    <dgm:cxn modelId="{561A4F5A-EF57-4738-9E96-0B7E95F90321}" type="presParOf" srcId="{B995A481-821B-483A-ADD0-EC073A897B40}" destId="{56691C28-2BA5-41B7-88E3-ED5A63509C60}" srcOrd="2" destOrd="0" presId="urn:microsoft.com/office/officeart/2005/8/layout/lProcess2"/>
    <dgm:cxn modelId="{FBB06911-8AD8-4A00-8919-AE443558A949}" type="presParOf" srcId="{56691C28-2BA5-41B7-88E3-ED5A63509C60}" destId="{B9D7C102-4D87-4034-81C2-35764A720AE9}" srcOrd="0" destOrd="0" presId="urn:microsoft.com/office/officeart/2005/8/layout/lProcess2"/>
    <dgm:cxn modelId="{6CB624D5-F6C4-43CE-B55E-A8858A599167}" type="presParOf" srcId="{B9D7C102-4D87-4034-81C2-35764A720AE9}" destId="{524DE9F5-5333-4C9F-A1B3-41F881DC6EBD}" srcOrd="0" destOrd="0" presId="urn:microsoft.com/office/officeart/2005/8/layout/lProcess2"/>
    <dgm:cxn modelId="{B107B0FB-FA8A-4B52-B253-1F3153C63CDE}" type="presParOf" srcId="{B9D7C102-4D87-4034-81C2-35764A720AE9}" destId="{B20E0159-D87C-46B0-835C-85C17626FF26}" srcOrd="1" destOrd="0" presId="urn:microsoft.com/office/officeart/2005/8/layout/lProcess2"/>
    <dgm:cxn modelId="{CC2D5FD5-9A36-48E1-9772-4B5B80C1E44A}" type="presParOf" srcId="{B9D7C102-4D87-4034-81C2-35764A720AE9}" destId="{A4C8E3AC-4915-41A1-9CC8-E5EAD35E7C88}" srcOrd="2" destOrd="0" presId="urn:microsoft.com/office/officeart/2005/8/layout/lProcess2"/>
    <dgm:cxn modelId="{461505DD-7873-47F6-8A1A-6D9F4EA5BFA6}" type="presParOf" srcId="{B9D7C102-4D87-4034-81C2-35764A720AE9}" destId="{7F0DEE2C-DD16-429E-BFE6-C4E46DE93F4F}" srcOrd="3" destOrd="0" presId="urn:microsoft.com/office/officeart/2005/8/layout/lProcess2"/>
    <dgm:cxn modelId="{333D6A8F-C736-4E7C-8542-5468B3BB495E}" type="presParOf" srcId="{B9D7C102-4D87-4034-81C2-35764A720AE9}" destId="{DCCC8E2C-4F7E-4DE0-BB93-064B3051F56C}" srcOrd="4" destOrd="0" presId="urn:microsoft.com/office/officeart/2005/8/layout/lProcess2"/>
    <dgm:cxn modelId="{582C4941-581F-4B13-9DF9-999F9378E06D}" type="presParOf" srcId="{B9D7C102-4D87-4034-81C2-35764A720AE9}" destId="{D60EABA1-4EF0-4BCE-B419-4E0C1284CC64}" srcOrd="5" destOrd="0" presId="urn:microsoft.com/office/officeart/2005/8/layout/lProcess2"/>
    <dgm:cxn modelId="{EF0616B5-0726-4DE4-ACCE-0B96DC18A9D8}" type="presParOf" srcId="{B9D7C102-4D87-4034-81C2-35764A720AE9}" destId="{04392898-2E98-4D3A-B834-3589DE3E8476}" srcOrd="6" destOrd="0" presId="urn:microsoft.com/office/officeart/2005/8/layout/lProcess2"/>
    <dgm:cxn modelId="{DE02407B-BF43-4195-89EB-FE005C41A2A8}" type="presParOf" srcId="{376886FC-8E5C-4B07-89D4-CF7B014B1A86}" destId="{BB954790-8723-41AA-8856-8DB7FFA768AE}" srcOrd="1" destOrd="0" presId="urn:microsoft.com/office/officeart/2005/8/layout/lProcess2"/>
    <dgm:cxn modelId="{FC953502-E35E-4B19-9999-EEAD2FE16179}" type="presParOf" srcId="{376886FC-8E5C-4B07-89D4-CF7B014B1A86}" destId="{2B76DB72-1C07-4C5E-8D57-D47921105EC5}" srcOrd="2" destOrd="0" presId="urn:microsoft.com/office/officeart/2005/8/layout/lProcess2"/>
    <dgm:cxn modelId="{6E39D548-48D9-47B8-84E3-F05308DD4A01}" type="presParOf" srcId="{2B76DB72-1C07-4C5E-8D57-D47921105EC5}" destId="{3C8DD215-7989-4A2C-8ADB-504C07D373B6}" srcOrd="0" destOrd="0" presId="urn:microsoft.com/office/officeart/2005/8/layout/lProcess2"/>
    <dgm:cxn modelId="{0A376303-A9F8-436B-995B-1C86EC26A003}" type="presParOf" srcId="{2B76DB72-1C07-4C5E-8D57-D47921105EC5}" destId="{567A7AC2-4090-4CD8-88C5-6CFD638DE96E}" srcOrd="1" destOrd="0" presId="urn:microsoft.com/office/officeart/2005/8/layout/lProcess2"/>
    <dgm:cxn modelId="{AE294609-8D11-494B-B321-DD1A3F37E5BD}" type="presParOf" srcId="{2B76DB72-1C07-4C5E-8D57-D47921105EC5}" destId="{C5EC2824-6551-4B88-8BE2-17595901A336}" srcOrd="2" destOrd="0" presId="urn:microsoft.com/office/officeart/2005/8/layout/lProcess2"/>
    <dgm:cxn modelId="{33D85BD0-7735-43F5-95C2-A1E2BE2F9C70}" type="presParOf" srcId="{C5EC2824-6551-4B88-8BE2-17595901A336}" destId="{DD77AE47-4739-485C-ACC1-968F1488CFE4}" srcOrd="0" destOrd="0" presId="urn:microsoft.com/office/officeart/2005/8/layout/lProcess2"/>
    <dgm:cxn modelId="{B85AB835-F176-41C1-A05E-DF3F6A41C7E2}" type="presParOf" srcId="{DD77AE47-4739-485C-ACC1-968F1488CFE4}" destId="{B23FA9CF-3599-4283-85C3-42AC2C86D001}" srcOrd="0" destOrd="0" presId="urn:microsoft.com/office/officeart/2005/8/layout/lProcess2"/>
    <dgm:cxn modelId="{EDF0E83E-C348-4019-B1F4-6308E956288A}" type="presParOf" srcId="{DD77AE47-4739-485C-ACC1-968F1488CFE4}" destId="{AF1D8526-55FC-4D4C-9738-D33247E6F955}" srcOrd="1" destOrd="0" presId="urn:microsoft.com/office/officeart/2005/8/layout/lProcess2"/>
    <dgm:cxn modelId="{EEB48C2B-7ABE-40E7-AE11-B009360F572E}" type="presParOf" srcId="{DD77AE47-4739-485C-ACC1-968F1488CFE4}" destId="{DB3CB62E-095F-4877-ACAD-AC2D24B138CA}" srcOrd="2" destOrd="0" presId="urn:microsoft.com/office/officeart/2005/8/layout/lProcess2"/>
    <dgm:cxn modelId="{D5092552-509C-420D-83F2-648738F8D087}" type="presParOf" srcId="{DD77AE47-4739-485C-ACC1-968F1488CFE4}" destId="{FE895771-6349-4500-B4DE-51BD2B072650}" srcOrd="3" destOrd="0" presId="urn:microsoft.com/office/officeart/2005/8/layout/lProcess2"/>
    <dgm:cxn modelId="{09CDC7A4-727B-480E-A594-AD40E18D52CF}" type="presParOf" srcId="{DD77AE47-4739-485C-ACC1-968F1488CFE4}" destId="{60EA6A59-FA0D-4640-AF14-1BCEEDBD2886}" srcOrd="4" destOrd="0" presId="urn:microsoft.com/office/officeart/2005/8/layout/lProcess2"/>
    <dgm:cxn modelId="{E54C55DD-D781-4371-8D39-DFB480DC2852}" type="presParOf" srcId="{DD77AE47-4739-485C-ACC1-968F1488CFE4}" destId="{6838B16B-7B32-47A9-86F9-BF5A40483340}" srcOrd="5" destOrd="0" presId="urn:microsoft.com/office/officeart/2005/8/layout/lProcess2"/>
    <dgm:cxn modelId="{FDDF80BC-5637-4A75-93C5-1DF7AC4A3C16}" type="presParOf" srcId="{DD77AE47-4739-485C-ACC1-968F1488CFE4}" destId="{4376A609-84B6-4F3A-AC83-E6BD252E7A00}" srcOrd="6" destOrd="0" presId="urn:microsoft.com/office/officeart/2005/8/layout/lProcess2"/>
    <dgm:cxn modelId="{E9088B61-AC74-48C5-83B8-06653994749A}" type="presParOf" srcId="{376886FC-8E5C-4B07-89D4-CF7B014B1A86}" destId="{065AAD09-BDE8-4A8F-861C-1FE47BD00DA0}" srcOrd="3" destOrd="0" presId="urn:microsoft.com/office/officeart/2005/8/layout/lProcess2"/>
    <dgm:cxn modelId="{402DF3CD-F51C-4F2C-BDDF-89C54E6440D9}" type="presParOf" srcId="{376886FC-8E5C-4B07-89D4-CF7B014B1A86}" destId="{1EA5B947-6206-4A9F-A607-2F076C9FFC61}" srcOrd="4" destOrd="0" presId="urn:microsoft.com/office/officeart/2005/8/layout/lProcess2"/>
    <dgm:cxn modelId="{0CDF9BF4-D0BC-476E-88C9-BF53ED33CF36}" type="presParOf" srcId="{1EA5B947-6206-4A9F-A607-2F076C9FFC61}" destId="{E320E7B4-273A-42C6-9E52-F9CDF0862981}" srcOrd="0" destOrd="0" presId="urn:microsoft.com/office/officeart/2005/8/layout/lProcess2"/>
    <dgm:cxn modelId="{47DE822C-83D2-482C-B306-BDEB6C8B7F24}" type="presParOf" srcId="{1EA5B947-6206-4A9F-A607-2F076C9FFC61}" destId="{CDEF95B0-A0A4-44B8-8A84-9E5E0F874B24}" srcOrd="1" destOrd="0" presId="urn:microsoft.com/office/officeart/2005/8/layout/lProcess2"/>
    <dgm:cxn modelId="{47F3C52D-633B-48E4-BB8E-A860A976302E}" type="presParOf" srcId="{1EA5B947-6206-4A9F-A607-2F076C9FFC61}" destId="{9087711B-E762-44C0-AE70-35C081367026}" srcOrd="2" destOrd="0" presId="urn:microsoft.com/office/officeart/2005/8/layout/lProcess2"/>
    <dgm:cxn modelId="{DE8B9046-F448-4D29-9438-2A099E7F3B39}" type="presParOf" srcId="{9087711B-E762-44C0-AE70-35C081367026}" destId="{C767F418-A637-4FE8-B9CA-0DC608188DBC}" srcOrd="0" destOrd="0" presId="urn:microsoft.com/office/officeart/2005/8/layout/lProcess2"/>
    <dgm:cxn modelId="{EE2868B8-70C2-4B6F-9D94-73168A3C74F8}" type="presParOf" srcId="{C767F418-A637-4FE8-B9CA-0DC608188DBC}" destId="{41F1CA46-3E31-418F-BA45-444EC42CB091}" srcOrd="0" destOrd="0" presId="urn:microsoft.com/office/officeart/2005/8/layout/lProcess2"/>
    <dgm:cxn modelId="{613681CA-1A78-4321-967A-6B08F0CEA597}" type="presParOf" srcId="{C767F418-A637-4FE8-B9CA-0DC608188DBC}" destId="{716752BA-1E26-41F4-B423-9321F925562A}" srcOrd="1" destOrd="0" presId="urn:microsoft.com/office/officeart/2005/8/layout/lProcess2"/>
    <dgm:cxn modelId="{230A5B2E-1A2E-4550-BB80-AF3081CA5462}" type="presParOf" srcId="{C767F418-A637-4FE8-B9CA-0DC608188DBC}" destId="{7A3FE6C1-700B-40D2-A4FF-2140FA45872D}" srcOrd="2" destOrd="0" presId="urn:microsoft.com/office/officeart/2005/8/layout/lProcess2"/>
    <dgm:cxn modelId="{4E12B864-8EAD-469F-9AB0-77C8A64F2EB5}" type="presParOf" srcId="{C767F418-A637-4FE8-B9CA-0DC608188DBC}" destId="{8446F175-D642-49E5-849A-754C6BD59EBA}" srcOrd="3" destOrd="0" presId="urn:microsoft.com/office/officeart/2005/8/layout/lProcess2"/>
    <dgm:cxn modelId="{6CB61A71-61A4-41D3-9C81-EB56E214F535}" type="presParOf" srcId="{C767F418-A637-4FE8-B9CA-0DC608188DBC}" destId="{D068C22F-016C-4A28-ACA5-EFC7B824D007}" srcOrd="4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0E8A04E-4689-4738-90B3-BDCF24EF2B19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</dgm:pt>
    <dgm:pt modelId="{A7DE48E4-C067-49DD-BBB0-8F6A7E0176E7}">
      <dgm:prSet phldrT="[Szöveg]"/>
      <dgm:spPr/>
      <dgm:t>
        <a:bodyPr/>
        <a:lstStyle/>
        <a:p>
          <a:r>
            <a:rPr lang="hu-HU">
              <a:solidFill>
                <a:srgbClr val="FF0000"/>
              </a:solidFill>
            </a:rPr>
            <a:t>Vasút mellett</a:t>
          </a:r>
        </a:p>
      </dgm:t>
    </dgm:pt>
    <dgm:pt modelId="{94B4A2A2-4644-4226-9C85-3A13B0FCAA99}" type="parTrans" cxnId="{3536854F-219B-4DE5-99DF-404083DDDA5A}">
      <dgm:prSet/>
      <dgm:spPr/>
      <dgm:t>
        <a:bodyPr/>
        <a:lstStyle/>
        <a:p>
          <a:endParaRPr lang="hu-HU"/>
        </a:p>
      </dgm:t>
    </dgm:pt>
    <dgm:pt modelId="{ED4B164E-591A-4772-B429-D951406C6B46}" type="sibTrans" cxnId="{3536854F-219B-4DE5-99DF-404083DDDA5A}">
      <dgm:prSet/>
      <dgm:spPr/>
      <dgm:t>
        <a:bodyPr/>
        <a:lstStyle/>
        <a:p>
          <a:endParaRPr lang="hu-HU"/>
        </a:p>
      </dgm:t>
    </dgm:pt>
    <dgm:pt modelId="{D3A62F54-3FFD-4192-AE93-127F557F7187}">
      <dgm:prSet phldrT="[Szöveg]"/>
      <dgm:spPr/>
      <dgm:t>
        <a:bodyPr/>
        <a:lstStyle/>
        <a:p>
          <a:r>
            <a:rPr lang="hu-HU"/>
            <a:t>Színpad</a:t>
          </a:r>
        </a:p>
      </dgm:t>
    </dgm:pt>
    <dgm:pt modelId="{8AB09952-5DE1-4272-B721-48DEFA7F5EE0}" type="parTrans" cxnId="{FD66AB1D-EB51-4CEF-8CD2-B8E3F0476131}">
      <dgm:prSet/>
      <dgm:spPr/>
      <dgm:t>
        <a:bodyPr/>
        <a:lstStyle/>
        <a:p>
          <a:endParaRPr lang="hu-HU"/>
        </a:p>
      </dgm:t>
    </dgm:pt>
    <dgm:pt modelId="{FE8643D8-25DF-4C5D-B4E1-1F99D02A82E7}" type="sibTrans" cxnId="{FD66AB1D-EB51-4CEF-8CD2-B8E3F0476131}">
      <dgm:prSet/>
      <dgm:spPr/>
      <dgm:t>
        <a:bodyPr/>
        <a:lstStyle/>
        <a:p>
          <a:endParaRPr lang="hu-HU"/>
        </a:p>
      </dgm:t>
    </dgm:pt>
    <dgm:pt modelId="{44F5BEB2-D9AB-4504-826B-836CE650BD8B}">
      <dgm:prSet phldrT="[Szöveg]"/>
      <dgm:spPr/>
      <dgm:t>
        <a:bodyPr/>
        <a:lstStyle/>
        <a:p>
          <a:r>
            <a:rPr lang="hu-HU"/>
            <a:t>Tisztás</a:t>
          </a:r>
        </a:p>
      </dgm:t>
    </dgm:pt>
    <dgm:pt modelId="{EA054A27-8D1A-4B7D-B339-5C2FDD515AFF}" type="parTrans" cxnId="{0BE66557-A1DC-4CF2-9770-99D6EC01E521}">
      <dgm:prSet/>
      <dgm:spPr/>
      <dgm:t>
        <a:bodyPr/>
        <a:lstStyle/>
        <a:p>
          <a:endParaRPr lang="hu-HU"/>
        </a:p>
      </dgm:t>
    </dgm:pt>
    <dgm:pt modelId="{50B12B8D-4283-4D05-B1C3-57549D48128D}" type="sibTrans" cxnId="{0BE66557-A1DC-4CF2-9770-99D6EC01E521}">
      <dgm:prSet/>
      <dgm:spPr/>
      <dgm:t>
        <a:bodyPr/>
        <a:lstStyle/>
        <a:p>
          <a:endParaRPr lang="hu-HU"/>
        </a:p>
      </dgm:t>
    </dgm:pt>
    <dgm:pt modelId="{2373060C-6EDF-4987-B508-AF0D60BBBAD0}">
      <dgm:prSet/>
      <dgm:spPr/>
      <dgm:t>
        <a:bodyPr/>
        <a:lstStyle/>
        <a:p>
          <a:r>
            <a:rPr lang="hu-HU"/>
            <a:t>Tölgyes</a:t>
          </a:r>
        </a:p>
      </dgm:t>
    </dgm:pt>
    <dgm:pt modelId="{5A416D9E-73C6-4D29-A5E3-AB7CF5644452}" type="parTrans" cxnId="{1804FE11-A247-4E8B-8EF5-9650A2C63F9C}">
      <dgm:prSet/>
      <dgm:spPr/>
      <dgm:t>
        <a:bodyPr/>
        <a:lstStyle/>
        <a:p>
          <a:endParaRPr lang="hu-HU"/>
        </a:p>
      </dgm:t>
    </dgm:pt>
    <dgm:pt modelId="{499C5D0A-11EC-4AE0-B833-EFCA968642E3}" type="sibTrans" cxnId="{1804FE11-A247-4E8B-8EF5-9650A2C63F9C}">
      <dgm:prSet/>
      <dgm:spPr/>
      <dgm:t>
        <a:bodyPr/>
        <a:lstStyle/>
        <a:p>
          <a:endParaRPr lang="hu-HU"/>
        </a:p>
      </dgm:t>
    </dgm:pt>
    <dgm:pt modelId="{A12D6DD0-4F54-4A02-A3B2-E532D21A63D9}">
      <dgm:prSet/>
      <dgm:spPr/>
      <dgm:t>
        <a:bodyPr/>
        <a:lstStyle/>
        <a:p>
          <a:r>
            <a:rPr lang="hu-HU"/>
            <a:t>Tánctér</a:t>
          </a:r>
        </a:p>
      </dgm:t>
    </dgm:pt>
    <dgm:pt modelId="{79E868FC-E7FA-404F-B0E3-EAEC471F022A}" type="parTrans" cxnId="{A41B0DFB-AF9D-45EA-872A-D02CF26E7D0A}">
      <dgm:prSet/>
      <dgm:spPr/>
      <dgm:t>
        <a:bodyPr/>
        <a:lstStyle/>
        <a:p>
          <a:endParaRPr lang="hu-HU"/>
        </a:p>
      </dgm:t>
    </dgm:pt>
    <dgm:pt modelId="{1F99C102-3238-4FB4-9582-6E6790D53130}" type="sibTrans" cxnId="{A41B0DFB-AF9D-45EA-872A-D02CF26E7D0A}">
      <dgm:prSet/>
      <dgm:spPr/>
      <dgm:t>
        <a:bodyPr/>
        <a:lstStyle/>
        <a:p>
          <a:endParaRPr lang="hu-HU"/>
        </a:p>
      </dgm:t>
    </dgm:pt>
    <dgm:pt modelId="{53673389-A8BC-4D29-A74D-74C222045812}">
      <dgm:prSet/>
      <dgm:spPr/>
      <dgm:t>
        <a:bodyPr/>
        <a:lstStyle/>
        <a:p>
          <a:r>
            <a:rPr lang="hu-HU"/>
            <a:t>Borostyánliget</a:t>
          </a:r>
        </a:p>
      </dgm:t>
    </dgm:pt>
    <dgm:pt modelId="{37F35B03-950D-4F53-8A9C-558559688DEA}" type="parTrans" cxnId="{1B0AC7D5-EC66-4771-9669-6AFDD9B78154}">
      <dgm:prSet/>
      <dgm:spPr/>
      <dgm:t>
        <a:bodyPr/>
        <a:lstStyle/>
        <a:p>
          <a:endParaRPr lang="hu-HU"/>
        </a:p>
      </dgm:t>
    </dgm:pt>
    <dgm:pt modelId="{49726AFA-0A3A-4043-8C6B-8B8A9FBD5B32}" type="sibTrans" cxnId="{1B0AC7D5-EC66-4771-9669-6AFDD9B78154}">
      <dgm:prSet/>
      <dgm:spPr/>
      <dgm:t>
        <a:bodyPr/>
        <a:lstStyle/>
        <a:p>
          <a:endParaRPr lang="hu-HU"/>
        </a:p>
      </dgm:t>
    </dgm:pt>
    <dgm:pt modelId="{DC785EA3-E6B9-49A3-AC09-E2E2661A9FAA}">
      <dgm:prSet/>
      <dgm:spPr/>
      <dgm:t>
        <a:bodyPr/>
        <a:lstStyle/>
        <a:p>
          <a:r>
            <a:rPr lang="hu-HU"/>
            <a:t>Szedres</a:t>
          </a:r>
        </a:p>
      </dgm:t>
    </dgm:pt>
    <dgm:pt modelId="{050109FF-41B4-4B2D-8E2A-4AB3446B1ECC}" type="parTrans" cxnId="{592715F1-55E1-4B02-BB09-2D341EAAD2F4}">
      <dgm:prSet/>
      <dgm:spPr/>
      <dgm:t>
        <a:bodyPr/>
        <a:lstStyle/>
        <a:p>
          <a:endParaRPr lang="hu-HU"/>
        </a:p>
      </dgm:t>
    </dgm:pt>
    <dgm:pt modelId="{D58F9527-7A5D-46B0-B11B-CE336E29A132}" type="sibTrans" cxnId="{592715F1-55E1-4B02-BB09-2D341EAAD2F4}">
      <dgm:prSet/>
      <dgm:spPr/>
      <dgm:t>
        <a:bodyPr/>
        <a:lstStyle/>
        <a:p>
          <a:endParaRPr lang="hu-HU"/>
        </a:p>
      </dgm:t>
    </dgm:pt>
    <dgm:pt modelId="{B0F6E8EE-B4D8-488A-819B-3F13EC2EEED9}">
      <dgm:prSet/>
      <dgm:spPr/>
      <dgm:t>
        <a:bodyPr/>
        <a:lstStyle/>
        <a:p>
          <a:r>
            <a:rPr lang="hu-HU"/>
            <a:t>Árokföle</a:t>
          </a:r>
        </a:p>
      </dgm:t>
    </dgm:pt>
    <dgm:pt modelId="{87BF91B3-3B30-4E1B-A381-5410EC243410}" type="parTrans" cxnId="{A5CA1A7C-A2E2-408C-9022-A7480302FA2A}">
      <dgm:prSet/>
      <dgm:spPr/>
      <dgm:t>
        <a:bodyPr/>
        <a:lstStyle/>
        <a:p>
          <a:endParaRPr lang="hu-HU"/>
        </a:p>
      </dgm:t>
    </dgm:pt>
    <dgm:pt modelId="{8C6CB3D9-8AA8-43BC-9301-F9611209C6CD}" type="sibTrans" cxnId="{A5CA1A7C-A2E2-408C-9022-A7480302FA2A}">
      <dgm:prSet/>
      <dgm:spPr/>
      <dgm:t>
        <a:bodyPr/>
        <a:lstStyle/>
        <a:p>
          <a:endParaRPr lang="hu-HU"/>
        </a:p>
      </dgm:t>
    </dgm:pt>
    <dgm:pt modelId="{07955BEE-4CF2-40D3-891E-FDCD1301329B}">
      <dgm:prSet/>
      <dgm:spPr/>
      <dgm:t>
        <a:bodyPr/>
        <a:lstStyle/>
        <a:p>
          <a:r>
            <a:rPr lang="hu-HU"/>
            <a:t>STK sporttelep</a:t>
          </a:r>
        </a:p>
      </dgm:t>
    </dgm:pt>
    <dgm:pt modelId="{0050AC36-33C8-480F-931A-89924A360314}" type="parTrans" cxnId="{045A3E43-483C-4C7E-A065-7D4FC15A8EC3}">
      <dgm:prSet/>
      <dgm:spPr/>
      <dgm:t>
        <a:bodyPr/>
        <a:lstStyle/>
        <a:p>
          <a:endParaRPr lang="hu-HU"/>
        </a:p>
      </dgm:t>
    </dgm:pt>
    <dgm:pt modelId="{550B034F-B540-4D4F-A7A4-9AC2C3EF9BD3}" type="sibTrans" cxnId="{045A3E43-483C-4C7E-A065-7D4FC15A8EC3}">
      <dgm:prSet/>
      <dgm:spPr/>
      <dgm:t>
        <a:bodyPr/>
        <a:lstStyle/>
        <a:p>
          <a:endParaRPr lang="hu-HU"/>
        </a:p>
      </dgm:t>
    </dgm:pt>
    <dgm:pt modelId="{3665DD3A-515C-4371-9DE8-8FF815A8E2DF}">
      <dgm:prSet/>
      <dgm:spPr/>
      <dgm:t>
        <a:bodyPr/>
        <a:lstStyle/>
        <a:p>
          <a:r>
            <a:rPr lang="hu-HU"/>
            <a:t>Fürdő</a:t>
          </a:r>
        </a:p>
      </dgm:t>
    </dgm:pt>
    <dgm:pt modelId="{A02D8F42-4F97-45AC-8C82-B483473E3B78}" type="parTrans" cxnId="{F9F6ED85-7EEF-4089-8509-FB772BB7D198}">
      <dgm:prSet/>
      <dgm:spPr/>
      <dgm:t>
        <a:bodyPr/>
        <a:lstStyle/>
        <a:p>
          <a:endParaRPr lang="hu-HU"/>
        </a:p>
      </dgm:t>
    </dgm:pt>
    <dgm:pt modelId="{4F822866-40B0-4980-963E-91A856C8B19F}" type="sibTrans" cxnId="{F9F6ED85-7EEF-4089-8509-FB772BB7D198}">
      <dgm:prSet/>
      <dgm:spPr/>
      <dgm:t>
        <a:bodyPr/>
        <a:lstStyle/>
        <a:p>
          <a:endParaRPr lang="hu-HU"/>
        </a:p>
      </dgm:t>
    </dgm:pt>
    <dgm:pt modelId="{3716D8C4-024B-434A-8A02-8F66C610BC60}" type="pres">
      <dgm:prSet presAssocID="{70E8A04E-4689-4738-90B3-BDCF24EF2B19}" presName="Name0" presStyleCnt="0">
        <dgm:presLayoutVars>
          <dgm:dir/>
          <dgm:resizeHandles val="exact"/>
        </dgm:presLayoutVars>
      </dgm:prSet>
      <dgm:spPr/>
    </dgm:pt>
    <dgm:pt modelId="{0A1845F9-1397-48B0-9483-A4A36A051D58}" type="pres">
      <dgm:prSet presAssocID="{A7DE48E4-C067-49DD-BBB0-8F6A7E0176E7}" presName="composite" presStyleCnt="0"/>
      <dgm:spPr/>
    </dgm:pt>
    <dgm:pt modelId="{21690EC0-46AF-4DC3-A5FC-8A31A9EB1880}" type="pres">
      <dgm:prSet presAssocID="{A7DE48E4-C067-49DD-BBB0-8F6A7E0176E7}" presName="rect1" presStyleLbl="trAlignAcc1" presStyleIdx="0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E12A8AA3-AF32-4B91-8D11-17EFC4A56A47}" type="pres">
      <dgm:prSet presAssocID="{A7DE48E4-C067-49DD-BBB0-8F6A7E0176E7}" presName="rect2" presStyleLbl="fgImgPlace1" presStyleIdx="0" presStyleCnt="10" custLinFactNeighborX="2348" custLinFactNeighborY="9396"/>
      <dgm:spPr>
        <a:solidFill>
          <a:schemeClr val="accent1"/>
        </a:solidFill>
      </dgm:spPr>
    </dgm:pt>
    <dgm:pt modelId="{AC94DE13-4F6E-4EA6-86FB-ED922B6EC80E}" type="pres">
      <dgm:prSet presAssocID="{ED4B164E-591A-4772-B429-D951406C6B46}" presName="sibTrans" presStyleCnt="0"/>
      <dgm:spPr/>
    </dgm:pt>
    <dgm:pt modelId="{D36767E2-5B8E-462F-90DF-F38680439B0A}" type="pres">
      <dgm:prSet presAssocID="{D3A62F54-3FFD-4192-AE93-127F557F7187}" presName="composite" presStyleCnt="0"/>
      <dgm:spPr/>
    </dgm:pt>
    <dgm:pt modelId="{CF4AD482-DF93-4875-AB63-DBA43DF3E4E9}" type="pres">
      <dgm:prSet presAssocID="{D3A62F54-3FFD-4192-AE93-127F557F7187}" presName="rect1" presStyleLbl="trAlignAcc1" presStyleIdx="1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9A1AC03A-EAF0-4AC6-AA04-6D45E5BF909C}" type="pres">
      <dgm:prSet presAssocID="{D3A62F54-3FFD-4192-AE93-127F557F7187}" presName="rect2" presStyleLbl="fgImgPlace1" presStyleIdx="1" presStyleCnt="10" custLinFactNeighborX="7044" custLinFactNeighborY="783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5C672D4E-8BE4-475C-BF4B-06B379E74AB4}" type="pres">
      <dgm:prSet presAssocID="{FE8643D8-25DF-4C5D-B4E1-1F99D02A82E7}" presName="sibTrans" presStyleCnt="0"/>
      <dgm:spPr/>
    </dgm:pt>
    <dgm:pt modelId="{5BCD04F2-6209-4A3D-B26C-A3EC6805BA13}" type="pres">
      <dgm:prSet presAssocID="{44F5BEB2-D9AB-4504-826B-836CE650BD8B}" presName="composite" presStyleCnt="0"/>
      <dgm:spPr/>
    </dgm:pt>
    <dgm:pt modelId="{E663FF75-D755-4BA8-8D21-54740F01BD58}" type="pres">
      <dgm:prSet presAssocID="{44F5BEB2-D9AB-4504-826B-836CE650BD8B}" presName="rect1" presStyleLbl="trAlignAcc1" presStyleIdx="2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4EE75EF9-B9DD-465D-B5B0-2952A3DDD0E8}" type="pres">
      <dgm:prSet presAssocID="{44F5BEB2-D9AB-4504-826B-836CE650BD8B}" presName="rect2" presStyleLbl="fgImgPlace1" presStyleIdx="2" presStyleCnt="10" custLinFactNeighborX="4696" custLinFactNeighborY="93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0303027F-BC57-4944-9345-9594BF845B52}" type="pres">
      <dgm:prSet presAssocID="{50B12B8D-4283-4D05-B1C3-57549D48128D}" presName="sibTrans" presStyleCnt="0"/>
      <dgm:spPr/>
    </dgm:pt>
    <dgm:pt modelId="{CA7EEA9B-607A-44B6-89AB-0A1C563C448D}" type="pres">
      <dgm:prSet presAssocID="{2373060C-6EDF-4987-B508-AF0D60BBBAD0}" presName="composite" presStyleCnt="0"/>
      <dgm:spPr/>
    </dgm:pt>
    <dgm:pt modelId="{5E368A08-C578-4BE0-A93C-986F58B32013}" type="pres">
      <dgm:prSet presAssocID="{2373060C-6EDF-4987-B508-AF0D60BBBAD0}" presName="rect1" presStyleLbl="trAlignAcc1" presStyleIdx="3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4534B46-B28B-4E09-98F3-AC77F2D2BA62}" type="pres">
      <dgm:prSet presAssocID="{2373060C-6EDF-4987-B508-AF0D60BBBAD0}" presName="rect2" presStyleLbl="fgImgPlace1" presStyleIdx="3" presStyleCnt="10" custLinFactNeighborX="7044" custLinFactNeighborY="93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4A2F7150-8354-429C-811D-92D216E8D0FC}" type="pres">
      <dgm:prSet presAssocID="{499C5D0A-11EC-4AE0-B833-EFCA968642E3}" presName="sibTrans" presStyleCnt="0"/>
      <dgm:spPr/>
    </dgm:pt>
    <dgm:pt modelId="{42E57E4B-2F18-433D-8FF8-5B98B508361E}" type="pres">
      <dgm:prSet presAssocID="{A12D6DD0-4F54-4A02-A3B2-E532D21A63D9}" presName="composite" presStyleCnt="0"/>
      <dgm:spPr/>
    </dgm:pt>
    <dgm:pt modelId="{44D8371D-5EEE-429E-83C9-E8AB98DF1FF2}" type="pres">
      <dgm:prSet presAssocID="{A12D6DD0-4F54-4A02-A3B2-E532D21A63D9}" presName="rect1" presStyleLbl="trAlignAcc1" presStyleIdx="4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89C1ECD2-124F-4C77-B5F2-F58510302E70}" type="pres">
      <dgm:prSet presAssocID="{A12D6DD0-4F54-4A02-A3B2-E532D21A63D9}" presName="rect2" presStyleLbl="fgImgPlace1" presStyleIdx="4" presStyleCnt="10" custLinFactNeighborX="4696" custLinFactNeighborY="93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E7929A47-67AE-4901-9CE4-0B0FBFCBC70A}" type="pres">
      <dgm:prSet presAssocID="{1F99C102-3238-4FB4-9582-6E6790D53130}" presName="sibTrans" presStyleCnt="0"/>
      <dgm:spPr/>
    </dgm:pt>
    <dgm:pt modelId="{C26B835F-D492-40CE-83EC-1BA5EC244C92}" type="pres">
      <dgm:prSet presAssocID="{53673389-A8BC-4D29-A74D-74C222045812}" presName="composite" presStyleCnt="0"/>
      <dgm:spPr/>
    </dgm:pt>
    <dgm:pt modelId="{624F6005-5000-4E4C-B29E-6D91BAA7E23F}" type="pres">
      <dgm:prSet presAssocID="{53673389-A8BC-4D29-A74D-74C222045812}" presName="rect1" presStyleLbl="trAlignAcc1" presStyleIdx="5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BC7B7565-C6C8-4CF5-B80D-64EBEB7A6262}" type="pres">
      <dgm:prSet presAssocID="{53673389-A8BC-4D29-A74D-74C222045812}" presName="rect2" presStyleLbl="fgImgPlace1" presStyleIdx="5" presStyleCnt="10" custLinFactNeighborX="7044" custLinFactNeighborY="117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2948EEA8-9EDC-49D3-AA01-087B12CF69DD}" type="pres">
      <dgm:prSet presAssocID="{49726AFA-0A3A-4043-8C6B-8B8A9FBD5B32}" presName="sibTrans" presStyleCnt="0"/>
      <dgm:spPr/>
    </dgm:pt>
    <dgm:pt modelId="{13D3DE66-E431-4903-B416-4EA6613428DF}" type="pres">
      <dgm:prSet presAssocID="{DC785EA3-E6B9-49A3-AC09-E2E2661A9FAA}" presName="composite" presStyleCnt="0"/>
      <dgm:spPr/>
    </dgm:pt>
    <dgm:pt modelId="{D15E8466-2F07-4803-A917-F3482DD639F8}" type="pres">
      <dgm:prSet presAssocID="{DC785EA3-E6B9-49A3-AC09-E2E2661A9FAA}" presName="rect1" presStyleLbl="trAlignAcc1" presStyleIdx="6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4A714536-5CD8-41F9-A08B-F0E270688C7D}" type="pres">
      <dgm:prSet presAssocID="{DC785EA3-E6B9-49A3-AC09-E2E2661A9FAA}" presName="rect2" presStyleLbl="fgImgPlace1" presStyleIdx="6" presStyleCnt="10" custLinFactNeighborX="4696" custLinFactNeighborY="93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736FAA43-2B16-46C1-8ED7-E102DF43BF02}" type="pres">
      <dgm:prSet presAssocID="{D58F9527-7A5D-46B0-B11B-CE336E29A132}" presName="sibTrans" presStyleCnt="0"/>
      <dgm:spPr/>
    </dgm:pt>
    <dgm:pt modelId="{E88217E3-1816-4B9E-937A-936FAA1FEB54}" type="pres">
      <dgm:prSet presAssocID="{B0F6E8EE-B4D8-488A-819B-3F13EC2EEED9}" presName="composite" presStyleCnt="0"/>
      <dgm:spPr/>
    </dgm:pt>
    <dgm:pt modelId="{F745407C-8AB2-43A2-A11F-3FD76C8A03B0}" type="pres">
      <dgm:prSet presAssocID="{B0F6E8EE-B4D8-488A-819B-3F13EC2EEED9}" presName="rect1" presStyleLbl="trAlignAcc1" presStyleIdx="7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9B935058-D4EB-4314-B901-D3819044EB4A}" type="pres">
      <dgm:prSet presAssocID="{B0F6E8EE-B4D8-488A-819B-3F13EC2EEED9}" presName="rect2" presStyleLbl="fgImgPlace1" presStyleIdx="7" presStyleCnt="10" custLinFactNeighborX="7044" custLinFactNeighborY="93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A682ACB1-5ADF-4BBB-B934-02084F5202A2}" type="pres">
      <dgm:prSet presAssocID="{8C6CB3D9-8AA8-43BC-9301-F9611209C6CD}" presName="sibTrans" presStyleCnt="0"/>
      <dgm:spPr/>
    </dgm:pt>
    <dgm:pt modelId="{52719CFF-6CB8-4533-B7EA-E4156584A4C2}" type="pres">
      <dgm:prSet presAssocID="{07955BEE-4CF2-40D3-891E-FDCD1301329B}" presName="composite" presStyleCnt="0"/>
      <dgm:spPr/>
    </dgm:pt>
    <dgm:pt modelId="{1D73F079-2C42-4F3D-BC93-59AD5AB770D1}" type="pres">
      <dgm:prSet presAssocID="{07955BEE-4CF2-40D3-891E-FDCD1301329B}" presName="rect1" presStyleLbl="trAlignAcc1" presStyleIdx="8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F78719BB-1B69-4F44-923A-8872551E9805}" type="pres">
      <dgm:prSet presAssocID="{07955BEE-4CF2-40D3-891E-FDCD1301329B}" presName="rect2" presStyleLbl="fgImgPlace1" presStyleIdx="8" presStyleCnt="10" custLinFactNeighborX="4696" custLinFactNeighborY="93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A1C4DD5E-D511-4BCE-9371-615B78B4423C}" type="pres">
      <dgm:prSet presAssocID="{550B034F-B540-4D4F-A7A4-9AC2C3EF9BD3}" presName="sibTrans" presStyleCnt="0"/>
      <dgm:spPr/>
    </dgm:pt>
    <dgm:pt modelId="{9F28205C-9530-4B70-8E40-631C6B169614}" type="pres">
      <dgm:prSet presAssocID="{3665DD3A-515C-4371-9DE8-8FF815A8E2DF}" presName="composite" presStyleCnt="0"/>
      <dgm:spPr/>
    </dgm:pt>
    <dgm:pt modelId="{91EC1F35-80B5-4029-B313-1BEDA46C1FDC}" type="pres">
      <dgm:prSet presAssocID="{3665DD3A-515C-4371-9DE8-8FF815A8E2DF}" presName="rect1" presStyleLbl="trAlignAcc1" presStyleIdx="9" presStyleCnt="10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C670446A-D994-40A7-AE91-70D1CD53D383}" type="pres">
      <dgm:prSet presAssocID="{3665DD3A-515C-4371-9DE8-8FF815A8E2DF}" presName="rect2" presStyleLbl="fgImgPlace1" presStyleIdx="9" presStyleCnt="10" custLinFactNeighborX="7044" custLinFactNeighborY="939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F9F11D83-D6FB-4178-B497-005655809B88}" type="presOf" srcId="{07955BEE-4CF2-40D3-891E-FDCD1301329B}" destId="{1D73F079-2C42-4F3D-BC93-59AD5AB770D1}" srcOrd="0" destOrd="0" presId="urn:microsoft.com/office/officeart/2008/layout/PictureStrips"/>
    <dgm:cxn modelId="{1B0AC7D5-EC66-4771-9669-6AFDD9B78154}" srcId="{70E8A04E-4689-4738-90B3-BDCF24EF2B19}" destId="{53673389-A8BC-4D29-A74D-74C222045812}" srcOrd="5" destOrd="0" parTransId="{37F35B03-950D-4F53-8A9C-558559688DEA}" sibTransId="{49726AFA-0A3A-4043-8C6B-8B8A9FBD5B32}"/>
    <dgm:cxn modelId="{0ABBEBBA-3D54-4B0A-8C38-556EABD7BD2E}" type="presOf" srcId="{53673389-A8BC-4D29-A74D-74C222045812}" destId="{624F6005-5000-4E4C-B29E-6D91BAA7E23F}" srcOrd="0" destOrd="0" presId="urn:microsoft.com/office/officeart/2008/layout/PictureStrips"/>
    <dgm:cxn modelId="{0BE66557-A1DC-4CF2-9770-99D6EC01E521}" srcId="{70E8A04E-4689-4738-90B3-BDCF24EF2B19}" destId="{44F5BEB2-D9AB-4504-826B-836CE650BD8B}" srcOrd="2" destOrd="0" parTransId="{EA054A27-8D1A-4B7D-B339-5C2FDD515AFF}" sibTransId="{50B12B8D-4283-4D05-B1C3-57549D48128D}"/>
    <dgm:cxn modelId="{5E06D35B-509C-467B-BB8C-5AD022D3E340}" type="presOf" srcId="{D3A62F54-3FFD-4192-AE93-127F557F7187}" destId="{CF4AD482-DF93-4875-AB63-DBA43DF3E4E9}" srcOrd="0" destOrd="0" presId="urn:microsoft.com/office/officeart/2008/layout/PictureStrips"/>
    <dgm:cxn modelId="{F9F6ED85-7EEF-4089-8509-FB772BB7D198}" srcId="{70E8A04E-4689-4738-90B3-BDCF24EF2B19}" destId="{3665DD3A-515C-4371-9DE8-8FF815A8E2DF}" srcOrd="9" destOrd="0" parTransId="{A02D8F42-4F97-45AC-8C82-B483473E3B78}" sibTransId="{4F822866-40B0-4980-963E-91A856C8B19F}"/>
    <dgm:cxn modelId="{3536854F-219B-4DE5-99DF-404083DDDA5A}" srcId="{70E8A04E-4689-4738-90B3-BDCF24EF2B19}" destId="{A7DE48E4-C067-49DD-BBB0-8F6A7E0176E7}" srcOrd="0" destOrd="0" parTransId="{94B4A2A2-4644-4226-9C85-3A13B0FCAA99}" sibTransId="{ED4B164E-591A-4772-B429-D951406C6B46}"/>
    <dgm:cxn modelId="{E84CDFF8-1180-48BF-B5F6-53995B58A49C}" type="presOf" srcId="{3665DD3A-515C-4371-9DE8-8FF815A8E2DF}" destId="{91EC1F35-80B5-4029-B313-1BEDA46C1FDC}" srcOrd="0" destOrd="0" presId="urn:microsoft.com/office/officeart/2008/layout/PictureStrips"/>
    <dgm:cxn modelId="{BC19F29A-A070-458F-8472-D121CDB9C22C}" type="presOf" srcId="{2373060C-6EDF-4987-B508-AF0D60BBBAD0}" destId="{5E368A08-C578-4BE0-A93C-986F58B32013}" srcOrd="0" destOrd="0" presId="urn:microsoft.com/office/officeart/2008/layout/PictureStrips"/>
    <dgm:cxn modelId="{592715F1-55E1-4B02-BB09-2D341EAAD2F4}" srcId="{70E8A04E-4689-4738-90B3-BDCF24EF2B19}" destId="{DC785EA3-E6B9-49A3-AC09-E2E2661A9FAA}" srcOrd="6" destOrd="0" parTransId="{050109FF-41B4-4B2D-8E2A-4AB3446B1ECC}" sibTransId="{D58F9527-7A5D-46B0-B11B-CE336E29A132}"/>
    <dgm:cxn modelId="{B21179D9-C23B-4228-85D7-4DF03C1DB3CD}" type="presOf" srcId="{A12D6DD0-4F54-4A02-A3B2-E532D21A63D9}" destId="{44D8371D-5EEE-429E-83C9-E8AB98DF1FF2}" srcOrd="0" destOrd="0" presId="urn:microsoft.com/office/officeart/2008/layout/PictureStrips"/>
    <dgm:cxn modelId="{A41B0DFB-AF9D-45EA-872A-D02CF26E7D0A}" srcId="{70E8A04E-4689-4738-90B3-BDCF24EF2B19}" destId="{A12D6DD0-4F54-4A02-A3B2-E532D21A63D9}" srcOrd="4" destOrd="0" parTransId="{79E868FC-E7FA-404F-B0E3-EAEC471F022A}" sibTransId="{1F99C102-3238-4FB4-9582-6E6790D53130}"/>
    <dgm:cxn modelId="{045A3E43-483C-4C7E-A065-7D4FC15A8EC3}" srcId="{70E8A04E-4689-4738-90B3-BDCF24EF2B19}" destId="{07955BEE-4CF2-40D3-891E-FDCD1301329B}" srcOrd="8" destOrd="0" parTransId="{0050AC36-33C8-480F-931A-89924A360314}" sibTransId="{550B034F-B540-4D4F-A7A4-9AC2C3EF9BD3}"/>
    <dgm:cxn modelId="{5C7C10B0-D27D-417C-8D7B-D864E51DCC62}" type="presOf" srcId="{DC785EA3-E6B9-49A3-AC09-E2E2661A9FAA}" destId="{D15E8466-2F07-4803-A917-F3482DD639F8}" srcOrd="0" destOrd="0" presId="urn:microsoft.com/office/officeart/2008/layout/PictureStrips"/>
    <dgm:cxn modelId="{9BC69E43-228D-455B-B510-4C6109AB1A69}" type="presOf" srcId="{A7DE48E4-C067-49DD-BBB0-8F6A7E0176E7}" destId="{21690EC0-46AF-4DC3-A5FC-8A31A9EB1880}" srcOrd="0" destOrd="0" presId="urn:microsoft.com/office/officeart/2008/layout/PictureStrips"/>
    <dgm:cxn modelId="{269BD058-B27D-43DA-B8A7-CBF111E38046}" type="presOf" srcId="{44F5BEB2-D9AB-4504-826B-836CE650BD8B}" destId="{E663FF75-D755-4BA8-8D21-54740F01BD58}" srcOrd="0" destOrd="0" presId="urn:microsoft.com/office/officeart/2008/layout/PictureStrips"/>
    <dgm:cxn modelId="{A5CA1A7C-A2E2-408C-9022-A7480302FA2A}" srcId="{70E8A04E-4689-4738-90B3-BDCF24EF2B19}" destId="{B0F6E8EE-B4D8-488A-819B-3F13EC2EEED9}" srcOrd="7" destOrd="0" parTransId="{87BF91B3-3B30-4E1B-A381-5410EC243410}" sibTransId="{8C6CB3D9-8AA8-43BC-9301-F9611209C6CD}"/>
    <dgm:cxn modelId="{B83F2874-658E-4144-9522-7FC2E130A57F}" type="presOf" srcId="{70E8A04E-4689-4738-90B3-BDCF24EF2B19}" destId="{3716D8C4-024B-434A-8A02-8F66C610BC60}" srcOrd="0" destOrd="0" presId="urn:microsoft.com/office/officeart/2008/layout/PictureStrips"/>
    <dgm:cxn modelId="{1804FE11-A247-4E8B-8EF5-9650A2C63F9C}" srcId="{70E8A04E-4689-4738-90B3-BDCF24EF2B19}" destId="{2373060C-6EDF-4987-B508-AF0D60BBBAD0}" srcOrd="3" destOrd="0" parTransId="{5A416D9E-73C6-4D29-A5E3-AB7CF5644452}" sibTransId="{499C5D0A-11EC-4AE0-B833-EFCA968642E3}"/>
    <dgm:cxn modelId="{C264D0A0-91C3-4454-A299-671B56AAD747}" type="presOf" srcId="{B0F6E8EE-B4D8-488A-819B-3F13EC2EEED9}" destId="{F745407C-8AB2-43A2-A11F-3FD76C8A03B0}" srcOrd="0" destOrd="0" presId="urn:microsoft.com/office/officeart/2008/layout/PictureStrips"/>
    <dgm:cxn modelId="{FD66AB1D-EB51-4CEF-8CD2-B8E3F0476131}" srcId="{70E8A04E-4689-4738-90B3-BDCF24EF2B19}" destId="{D3A62F54-3FFD-4192-AE93-127F557F7187}" srcOrd="1" destOrd="0" parTransId="{8AB09952-5DE1-4272-B721-48DEFA7F5EE0}" sibTransId="{FE8643D8-25DF-4C5D-B4E1-1F99D02A82E7}"/>
    <dgm:cxn modelId="{09B38E00-8133-4863-9E2B-81A8999A1080}" type="presParOf" srcId="{3716D8C4-024B-434A-8A02-8F66C610BC60}" destId="{0A1845F9-1397-48B0-9483-A4A36A051D58}" srcOrd="0" destOrd="0" presId="urn:microsoft.com/office/officeart/2008/layout/PictureStrips"/>
    <dgm:cxn modelId="{9F0BE2A0-58D7-4484-A63D-24A7F4635CF2}" type="presParOf" srcId="{0A1845F9-1397-48B0-9483-A4A36A051D58}" destId="{21690EC0-46AF-4DC3-A5FC-8A31A9EB1880}" srcOrd="0" destOrd="0" presId="urn:microsoft.com/office/officeart/2008/layout/PictureStrips"/>
    <dgm:cxn modelId="{FE52FC8B-54C5-4215-A51A-99C00A3B5ACE}" type="presParOf" srcId="{0A1845F9-1397-48B0-9483-A4A36A051D58}" destId="{E12A8AA3-AF32-4B91-8D11-17EFC4A56A47}" srcOrd="1" destOrd="0" presId="urn:microsoft.com/office/officeart/2008/layout/PictureStrips"/>
    <dgm:cxn modelId="{83C023BC-ECEB-4B3C-9D41-5966984A835B}" type="presParOf" srcId="{3716D8C4-024B-434A-8A02-8F66C610BC60}" destId="{AC94DE13-4F6E-4EA6-86FB-ED922B6EC80E}" srcOrd="1" destOrd="0" presId="urn:microsoft.com/office/officeart/2008/layout/PictureStrips"/>
    <dgm:cxn modelId="{0CD25CE9-87EF-4217-AC24-F8E0F3FA23F4}" type="presParOf" srcId="{3716D8C4-024B-434A-8A02-8F66C610BC60}" destId="{D36767E2-5B8E-462F-90DF-F38680439B0A}" srcOrd="2" destOrd="0" presId="urn:microsoft.com/office/officeart/2008/layout/PictureStrips"/>
    <dgm:cxn modelId="{DA294D6B-2953-45BA-8C35-461847ECEAD8}" type="presParOf" srcId="{D36767E2-5B8E-462F-90DF-F38680439B0A}" destId="{CF4AD482-DF93-4875-AB63-DBA43DF3E4E9}" srcOrd="0" destOrd="0" presId="urn:microsoft.com/office/officeart/2008/layout/PictureStrips"/>
    <dgm:cxn modelId="{D5C7917D-0B24-44BB-AB23-DBEB47C063D0}" type="presParOf" srcId="{D36767E2-5B8E-462F-90DF-F38680439B0A}" destId="{9A1AC03A-EAF0-4AC6-AA04-6D45E5BF909C}" srcOrd="1" destOrd="0" presId="urn:microsoft.com/office/officeart/2008/layout/PictureStrips"/>
    <dgm:cxn modelId="{DEAE8E5C-970A-4DE6-A358-84AE69E820AA}" type="presParOf" srcId="{3716D8C4-024B-434A-8A02-8F66C610BC60}" destId="{5C672D4E-8BE4-475C-BF4B-06B379E74AB4}" srcOrd="3" destOrd="0" presId="urn:microsoft.com/office/officeart/2008/layout/PictureStrips"/>
    <dgm:cxn modelId="{258ACDE8-EECE-465C-B55F-79518428B8B6}" type="presParOf" srcId="{3716D8C4-024B-434A-8A02-8F66C610BC60}" destId="{5BCD04F2-6209-4A3D-B26C-A3EC6805BA13}" srcOrd="4" destOrd="0" presId="urn:microsoft.com/office/officeart/2008/layout/PictureStrips"/>
    <dgm:cxn modelId="{9846DB98-EBA4-4BF0-88DA-E256092B5D7D}" type="presParOf" srcId="{5BCD04F2-6209-4A3D-B26C-A3EC6805BA13}" destId="{E663FF75-D755-4BA8-8D21-54740F01BD58}" srcOrd="0" destOrd="0" presId="urn:microsoft.com/office/officeart/2008/layout/PictureStrips"/>
    <dgm:cxn modelId="{15A91A9D-696D-4B77-A748-622A5DF58790}" type="presParOf" srcId="{5BCD04F2-6209-4A3D-B26C-A3EC6805BA13}" destId="{4EE75EF9-B9DD-465D-B5B0-2952A3DDD0E8}" srcOrd="1" destOrd="0" presId="urn:microsoft.com/office/officeart/2008/layout/PictureStrips"/>
    <dgm:cxn modelId="{83F0CEE2-C247-4D9F-9ED2-BB1CCF7E32EA}" type="presParOf" srcId="{3716D8C4-024B-434A-8A02-8F66C610BC60}" destId="{0303027F-BC57-4944-9345-9594BF845B52}" srcOrd="5" destOrd="0" presId="urn:microsoft.com/office/officeart/2008/layout/PictureStrips"/>
    <dgm:cxn modelId="{5A7EA5E3-536D-41FA-B0A3-91757DD849D5}" type="presParOf" srcId="{3716D8C4-024B-434A-8A02-8F66C610BC60}" destId="{CA7EEA9B-607A-44B6-89AB-0A1C563C448D}" srcOrd="6" destOrd="0" presId="urn:microsoft.com/office/officeart/2008/layout/PictureStrips"/>
    <dgm:cxn modelId="{797EF299-A8D8-4CFC-8252-31AC58843D59}" type="presParOf" srcId="{CA7EEA9B-607A-44B6-89AB-0A1C563C448D}" destId="{5E368A08-C578-4BE0-A93C-986F58B32013}" srcOrd="0" destOrd="0" presId="urn:microsoft.com/office/officeart/2008/layout/PictureStrips"/>
    <dgm:cxn modelId="{4C13689C-66D6-4309-A074-635DF00B20AB}" type="presParOf" srcId="{CA7EEA9B-607A-44B6-89AB-0A1C563C448D}" destId="{A4534B46-B28B-4E09-98F3-AC77F2D2BA62}" srcOrd="1" destOrd="0" presId="urn:microsoft.com/office/officeart/2008/layout/PictureStrips"/>
    <dgm:cxn modelId="{0CA02367-18C7-4321-A409-F5BC1B39CF0B}" type="presParOf" srcId="{3716D8C4-024B-434A-8A02-8F66C610BC60}" destId="{4A2F7150-8354-429C-811D-92D216E8D0FC}" srcOrd="7" destOrd="0" presId="urn:microsoft.com/office/officeart/2008/layout/PictureStrips"/>
    <dgm:cxn modelId="{3F828946-E99C-40A4-974C-114913B2695B}" type="presParOf" srcId="{3716D8C4-024B-434A-8A02-8F66C610BC60}" destId="{42E57E4B-2F18-433D-8FF8-5B98B508361E}" srcOrd="8" destOrd="0" presId="urn:microsoft.com/office/officeart/2008/layout/PictureStrips"/>
    <dgm:cxn modelId="{52B6310B-99F6-41FC-BA24-6532B79C1D32}" type="presParOf" srcId="{42E57E4B-2F18-433D-8FF8-5B98B508361E}" destId="{44D8371D-5EEE-429E-83C9-E8AB98DF1FF2}" srcOrd="0" destOrd="0" presId="urn:microsoft.com/office/officeart/2008/layout/PictureStrips"/>
    <dgm:cxn modelId="{14A3EF67-EABB-45B9-9E3E-53BCD0EE9522}" type="presParOf" srcId="{42E57E4B-2F18-433D-8FF8-5B98B508361E}" destId="{89C1ECD2-124F-4C77-B5F2-F58510302E70}" srcOrd="1" destOrd="0" presId="urn:microsoft.com/office/officeart/2008/layout/PictureStrips"/>
    <dgm:cxn modelId="{89281AB2-EE28-4953-8E99-8E125DD533E0}" type="presParOf" srcId="{3716D8C4-024B-434A-8A02-8F66C610BC60}" destId="{E7929A47-67AE-4901-9CE4-0B0FBFCBC70A}" srcOrd="9" destOrd="0" presId="urn:microsoft.com/office/officeart/2008/layout/PictureStrips"/>
    <dgm:cxn modelId="{6BAC4D27-B6BF-4A95-951C-68CFD1D77318}" type="presParOf" srcId="{3716D8C4-024B-434A-8A02-8F66C610BC60}" destId="{C26B835F-D492-40CE-83EC-1BA5EC244C92}" srcOrd="10" destOrd="0" presId="urn:microsoft.com/office/officeart/2008/layout/PictureStrips"/>
    <dgm:cxn modelId="{6C17CD3A-293D-424C-8445-EE8D2CF4E12E}" type="presParOf" srcId="{C26B835F-D492-40CE-83EC-1BA5EC244C92}" destId="{624F6005-5000-4E4C-B29E-6D91BAA7E23F}" srcOrd="0" destOrd="0" presId="urn:microsoft.com/office/officeart/2008/layout/PictureStrips"/>
    <dgm:cxn modelId="{5902A410-DD8D-4973-950F-646B536E3146}" type="presParOf" srcId="{C26B835F-D492-40CE-83EC-1BA5EC244C92}" destId="{BC7B7565-C6C8-4CF5-B80D-64EBEB7A6262}" srcOrd="1" destOrd="0" presId="urn:microsoft.com/office/officeart/2008/layout/PictureStrips"/>
    <dgm:cxn modelId="{F799FBC0-BF81-462A-93E3-28A39ACC7955}" type="presParOf" srcId="{3716D8C4-024B-434A-8A02-8F66C610BC60}" destId="{2948EEA8-9EDC-49D3-AA01-087B12CF69DD}" srcOrd="11" destOrd="0" presId="urn:microsoft.com/office/officeart/2008/layout/PictureStrips"/>
    <dgm:cxn modelId="{1EA69EE9-9C3C-4F75-B4D3-54E52A235163}" type="presParOf" srcId="{3716D8C4-024B-434A-8A02-8F66C610BC60}" destId="{13D3DE66-E431-4903-B416-4EA6613428DF}" srcOrd="12" destOrd="0" presId="urn:microsoft.com/office/officeart/2008/layout/PictureStrips"/>
    <dgm:cxn modelId="{E1ABB1E5-46E8-4C01-B969-4AB2660CBA29}" type="presParOf" srcId="{13D3DE66-E431-4903-B416-4EA6613428DF}" destId="{D15E8466-2F07-4803-A917-F3482DD639F8}" srcOrd="0" destOrd="0" presId="urn:microsoft.com/office/officeart/2008/layout/PictureStrips"/>
    <dgm:cxn modelId="{F4644CE7-480B-49B0-885C-525157C56D3F}" type="presParOf" srcId="{13D3DE66-E431-4903-B416-4EA6613428DF}" destId="{4A714536-5CD8-41F9-A08B-F0E270688C7D}" srcOrd="1" destOrd="0" presId="urn:microsoft.com/office/officeart/2008/layout/PictureStrips"/>
    <dgm:cxn modelId="{506FF014-749B-4F5C-9812-4A86C31BB98C}" type="presParOf" srcId="{3716D8C4-024B-434A-8A02-8F66C610BC60}" destId="{736FAA43-2B16-46C1-8ED7-E102DF43BF02}" srcOrd="13" destOrd="0" presId="urn:microsoft.com/office/officeart/2008/layout/PictureStrips"/>
    <dgm:cxn modelId="{1BAC49C6-ACBD-4F04-A679-2FAAE0FC7788}" type="presParOf" srcId="{3716D8C4-024B-434A-8A02-8F66C610BC60}" destId="{E88217E3-1816-4B9E-937A-936FAA1FEB54}" srcOrd="14" destOrd="0" presId="urn:microsoft.com/office/officeart/2008/layout/PictureStrips"/>
    <dgm:cxn modelId="{74EF5FF3-41E8-4FE3-9422-E78B336DCF18}" type="presParOf" srcId="{E88217E3-1816-4B9E-937A-936FAA1FEB54}" destId="{F745407C-8AB2-43A2-A11F-3FD76C8A03B0}" srcOrd="0" destOrd="0" presId="urn:microsoft.com/office/officeart/2008/layout/PictureStrips"/>
    <dgm:cxn modelId="{63D8C73C-D13D-41A6-A92C-FA6EFB1D6BD1}" type="presParOf" srcId="{E88217E3-1816-4B9E-937A-936FAA1FEB54}" destId="{9B935058-D4EB-4314-B901-D3819044EB4A}" srcOrd="1" destOrd="0" presId="urn:microsoft.com/office/officeart/2008/layout/PictureStrips"/>
    <dgm:cxn modelId="{9C1300A7-70C7-4D71-AB19-AD1E6B29E0CF}" type="presParOf" srcId="{3716D8C4-024B-434A-8A02-8F66C610BC60}" destId="{A682ACB1-5ADF-4BBB-B934-02084F5202A2}" srcOrd="15" destOrd="0" presId="urn:microsoft.com/office/officeart/2008/layout/PictureStrips"/>
    <dgm:cxn modelId="{B6E3C185-A22D-4776-A86B-D453B573161C}" type="presParOf" srcId="{3716D8C4-024B-434A-8A02-8F66C610BC60}" destId="{52719CFF-6CB8-4533-B7EA-E4156584A4C2}" srcOrd="16" destOrd="0" presId="urn:microsoft.com/office/officeart/2008/layout/PictureStrips"/>
    <dgm:cxn modelId="{15258B92-DF5C-4509-B7A2-2AAF1D85CE76}" type="presParOf" srcId="{52719CFF-6CB8-4533-B7EA-E4156584A4C2}" destId="{1D73F079-2C42-4F3D-BC93-59AD5AB770D1}" srcOrd="0" destOrd="0" presId="urn:microsoft.com/office/officeart/2008/layout/PictureStrips"/>
    <dgm:cxn modelId="{9D95DF2F-C282-459B-902F-0BD6C0126DE3}" type="presParOf" srcId="{52719CFF-6CB8-4533-B7EA-E4156584A4C2}" destId="{F78719BB-1B69-4F44-923A-8872551E9805}" srcOrd="1" destOrd="0" presId="urn:microsoft.com/office/officeart/2008/layout/PictureStrips"/>
    <dgm:cxn modelId="{21E3F433-F5E0-4B09-8D5D-48B5BFC6EF2F}" type="presParOf" srcId="{3716D8C4-024B-434A-8A02-8F66C610BC60}" destId="{A1C4DD5E-D511-4BCE-9371-615B78B4423C}" srcOrd="17" destOrd="0" presId="urn:microsoft.com/office/officeart/2008/layout/PictureStrips"/>
    <dgm:cxn modelId="{715872FB-A29C-42B4-BB71-8FE0CA844C3A}" type="presParOf" srcId="{3716D8C4-024B-434A-8A02-8F66C610BC60}" destId="{9F28205C-9530-4B70-8E40-631C6B169614}" srcOrd="18" destOrd="0" presId="urn:microsoft.com/office/officeart/2008/layout/PictureStrips"/>
    <dgm:cxn modelId="{8D3A4739-F144-4EDD-B89C-A8AC3C2CCACA}" type="presParOf" srcId="{9F28205C-9530-4B70-8E40-631C6B169614}" destId="{91EC1F35-80B5-4029-B313-1BEDA46C1FDC}" srcOrd="0" destOrd="0" presId="urn:microsoft.com/office/officeart/2008/layout/PictureStrips"/>
    <dgm:cxn modelId="{23129177-05C4-49C7-A84F-DE3650C48216}" type="presParOf" srcId="{9F28205C-9530-4B70-8E40-631C6B169614}" destId="{C670446A-D994-40A7-AE91-70D1CD53D383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5A1CEB-9061-4A0E-8573-28672D711C52}">
      <dsp:nvSpPr>
        <dsp:cNvPr id="0" name=""/>
        <dsp:cNvSpPr/>
      </dsp:nvSpPr>
      <dsp:spPr>
        <a:xfrm rot="5400000">
          <a:off x="3419701" y="-1365056"/>
          <a:ext cx="622101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 a lágyszárú zöldhulladék felhasználására nincs igény,ami csökkenti a földek humusz tartalmát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 a fásszárú darált hulladék elszállítása nehézkes</a:t>
          </a:r>
        </a:p>
      </dsp:txBody>
      <dsp:txXfrm rot="-5400000">
        <a:off x="1975104" y="109909"/>
        <a:ext cx="3480928" cy="561365"/>
      </dsp:txXfrm>
    </dsp:sp>
    <dsp:sp modelId="{E3428A7D-BE82-44D3-B200-3489B3D7D020}">
      <dsp:nvSpPr>
        <dsp:cNvPr id="0" name=""/>
        <dsp:cNvSpPr/>
      </dsp:nvSpPr>
      <dsp:spPr>
        <a:xfrm>
          <a:off x="0" y="1778"/>
          <a:ext cx="1975104" cy="77762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kern="1200"/>
            <a:t>Zöldhulladék-kezelés</a:t>
          </a:r>
        </a:p>
      </dsp:txBody>
      <dsp:txXfrm>
        <a:off x="37961" y="39739"/>
        <a:ext cx="1899182" cy="701704"/>
      </dsp:txXfrm>
    </dsp:sp>
    <dsp:sp modelId="{15653EC9-5C51-475A-BCB0-8295B8F39ECA}">
      <dsp:nvSpPr>
        <dsp:cNvPr id="0" name=""/>
        <dsp:cNvSpPr/>
      </dsp:nvSpPr>
      <dsp:spPr>
        <a:xfrm rot="5400000">
          <a:off x="3419701" y="-548548"/>
          <a:ext cx="622101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ysClr val="windowText" lastClr="000000"/>
              </a:solidFill>
            </a:rPr>
            <a:t> szatelitvevők elterjedése </a:t>
          </a:r>
          <a:r>
            <a:rPr lang="hu-HU" sz="1100" kern="1200"/>
            <a:t>a lakótelepeken, ami miatt követelik a növényzet ritkítását</a:t>
          </a:r>
        </a:p>
      </dsp:txBody>
      <dsp:txXfrm rot="-5400000">
        <a:off x="1975104" y="926417"/>
        <a:ext cx="3480928" cy="561365"/>
      </dsp:txXfrm>
    </dsp:sp>
    <dsp:sp modelId="{C2259089-FF73-441B-8E03-186500AA36B3}">
      <dsp:nvSpPr>
        <dsp:cNvPr id="0" name=""/>
        <dsp:cNvSpPr/>
      </dsp:nvSpPr>
      <dsp:spPr>
        <a:xfrm>
          <a:off x="0" y="818286"/>
          <a:ext cx="1975104" cy="77762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kern="1200"/>
            <a:t>Lakossági igények</a:t>
          </a:r>
        </a:p>
      </dsp:txBody>
      <dsp:txXfrm>
        <a:off x="37961" y="856247"/>
        <a:ext cx="1899182" cy="701704"/>
      </dsp:txXfrm>
    </dsp:sp>
    <dsp:sp modelId="{B6D101A1-B9FF-4421-9C5F-EC1171022C87}">
      <dsp:nvSpPr>
        <dsp:cNvPr id="0" name=""/>
        <dsp:cNvSpPr/>
      </dsp:nvSpPr>
      <dsp:spPr>
        <a:xfrm rot="5400000">
          <a:off x="3419701" y="266123"/>
          <a:ext cx="622101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 a nem megfelelő fajtából az épített infrastruktúrát figyelmen kívül hagyva ültettetek, ami miatz ezeket az egyedeket tömegesen kell kivágni</a:t>
          </a:r>
        </a:p>
      </dsp:txBody>
      <dsp:txXfrm rot="-5400000">
        <a:off x="1975104" y="1741088"/>
        <a:ext cx="3480928" cy="561365"/>
      </dsp:txXfrm>
    </dsp:sp>
    <dsp:sp modelId="{459AE248-CA79-4C5C-91CA-6C8F8BB53477}">
      <dsp:nvSpPr>
        <dsp:cNvPr id="0" name=""/>
        <dsp:cNvSpPr/>
      </dsp:nvSpPr>
      <dsp:spPr>
        <a:xfrm>
          <a:off x="15906" y="1641971"/>
          <a:ext cx="1975104" cy="77762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kern="1200"/>
            <a:t>Vegyes faállomány</a:t>
          </a:r>
        </a:p>
      </dsp:txBody>
      <dsp:txXfrm>
        <a:off x="53867" y="1679932"/>
        <a:ext cx="1899182" cy="701704"/>
      </dsp:txXfrm>
    </dsp:sp>
    <dsp:sp modelId="{20D6770B-D095-42FB-8B52-BBCE8D70C160}">
      <dsp:nvSpPr>
        <dsp:cNvPr id="0" name=""/>
        <dsp:cNvSpPr/>
      </dsp:nvSpPr>
      <dsp:spPr>
        <a:xfrm rot="5400000">
          <a:off x="3419701" y="1094519"/>
          <a:ext cx="622101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 a gazdátlan, kezeletlen területek a város gondozására vannak bízva, ami jelentős idő és anyagi költség</a:t>
          </a:r>
        </a:p>
      </dsp:txBody>
      <dsp:txXfrm rot="-5400000">
        <a:off x="1975104" y="2569484"/>
        <a:ext cx="3480928" cy="561365"/>
      </dsp:txXfrm>
    </dsp:sp>
    <dsp:sp modelId="{A8F18A61-1DD4-4ADB-824E-829992539C50}">
      <dsp:nvSpPr>
        <dsp:cNvPr id="0" name=""/>
        <dsp:cNvSpPr/>
      </dsp:nvSpPr>
      <dsp:spPr>
        <a:xfrm>
          <a:off x="0" y="2451301"/>
          <a:ext cx="1975104" cy="77762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kern="1200"/>
            <a:t>Rendezetlen tulajdon</a:t>
          </a:r>
        </a:p>
      </dsp:txBody>
      <dsp:txXfrm>
        <a:off x="37961" y="2489262"/>
        <a:ext cx="1899182" cy="701704"/>
      </dsp:txXfrm>
    </dsp:sp>
    <dsp:sp modelId="{706E260C-E4A8-43D8-8313-21D4C7B7877F}">
      <dsp:nvSpPr>
        <dsp:cNvPr id="0" name=""/>
        <dsp:cNvSpPr/>
      </dsp:nvSpPr>
      <dsp:spPr>
        <a:xfrm rot="5400000">
          <a:off x="3419701" y="1900974"/>
          <a:ext cx="622101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 nem gondozzák a már korábban kialakított kerteket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/>
            <a:t> a természet nagyobb fokú "rendezését" szeretnék</a:t>
          </a:r>
        </a:p>
      </dsp:txBody>
      <dsp:txXfrm rot="-5400000">
        <a:off x="1975104" y="3375939"/>
        <a:ext cx="3480928" cy="561365"/>
      </dsp:txXfrm>
    </dsp:sp>
    <dsp:sp modelId="{01670D09-D7D0-4278-99D8-88AB7B2796EA}">
      <dsp:nvSpPr>
        <dsp:cNvPr id="0" name=""/>
        <dsp:cNvSpPr/>
      </dsp:nvSpPr>
      <dsp:spPr>
        <a:xfrm>
          <a:off x="0" y="3267809"/>
          <a:ext cx="1975104" cy="77762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kern="1200"/>
            <a:t>Új beköltözők</a:t>
          </a:r>
        </a:p>
      </dsp:txBody>
      <dsp:txXfrm>
        <a:off x="37961" y="3305770"/>
        <a:ext cx="1899182" cy="7017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28D6B4-C09F-45B4-9BA8-16FED9A58CD3}">
      <dsp:nvSpPr>
        <dsp:cNvPr id="0" name=""/>
        <dsp:cNvSpPr/>
      </dsp:nvSpPr>
      <dsp:spPr>
        <a:xfrm>
          <a:off x="669" y="0"/>
          <a:ext cx="1741289" cy="424561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b="1" kern="1200"/>
            <a:t>Kaszálás, gyepfenntartás</a:t>
          </a:r>
        </a:p>
      </dsp:txBody>
      <dsp:txXfrm>
        <a:off x="669" y="0"/>
        <a:ext cx="1741289" cy="1273683"/>
      </dsp:txXfrm>
    </dsp:sp>
    <dsp:sp modelId="{524DE9F5-5333-4C9F-A1B3-41F881DC6EBD}">
      <dsp:nvSpPr>
        <dsp:cNvPr id="0" name=""/>
        <dsp:cNvSpPr/>
      </dsp:nvSpPr>
      <dsp:spPr>
        <a:xfrm>
          <a:off x="174798" y="1273786"/>
          <a:ext cx="1393031" cy="618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 dirty="0"/>
            <a:t>Intenzív területek kaszálása heti rendszerességgel benzines fűnyíróval</a:t>
          </a:r>
          <a:endParaRPr lang="hu-HU" sz="1100" kern="1200"/>
        </a:p>
      </dsp:txBody>
      <dsp:txXfrm>
        <a:off x="192913" y="1291901"/>
        <a:ext cx="1356801" cy="582264"/>
      </dsp:txXfrm>
    </dsp:sp>
    <dsp:sp modelId="{A4C8E3AC-4915-41A1-9CC8-E5EAD35E7C88}">
      <dsp:nvSpPr>
        <dsp:cNvPr id="0" name=""/>
        <dsp:cNvSpPr/>
      </dsp:nvSpPr>
      <dsp:spPr>
        <a:xfrm>
          <a:off x="174798" y="1987434"/>
          <a:ext cx="1393031" cy="618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 dirty="0"/>
            <a:t>Belterületen 7 alkalommal fűnyíró kistraktorokkal és damilos fűkaszával</a:t>
          </a:r>
          <a:endParaRPr lang="hu-HU" sz="1100" kern="1200"/>
        </a:p>
      </dsp:txBody>
      <dsp:txXfrm>
        <a:off x="192913" y="2005549"/>
        <a:ext cx="1356801" cy="582264"/>
      </dsp:txXfrm>
    </dsp:sp>
    <dsp:sp modelId="{DCCC8E2C-4F7E-4DE0-BB93-064B3051F56C}">
      <dsp:nvSpPr>
        <dsp:cNvPr id="0" name=""/>
        <dsp:cNvSpPr/>
      </dsp:nvSpPr>
      <dsp:spPr>
        <a:xfrm>
          <a:off x="174798" y="2701082"/>
          <a:ext cx="1393031" cy="618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 dirty="0"/>
            <a:t>Külterületen 3 alkalommal damilos fűkaszával</a:t>
          </a:r>
          <a:endParaRPr lang="hu-HU" sz="1100" kern="1200"/>
        </a:p>
      </dsp:txBody>
      <dsp:txXfrm>
        <a:off x="192913" y="2719197"/>
        <a:ext cx="1356801" cy="582264"/>
      </dsp:txXfrm>
    </dsp:sp>
    <dsp:sp modelId="{04392898-2E98-4D3A-B834-3589DE3E8476}">
      <dsp:nvSpPr>
        <dsp:cNvPr id="0" name=""/>
        <dsp:cNvSpPr/>
      </dsp:nvSpPr>
      <dsp:spPr>
        <a:xfrm>
          <a:off x="174798" y="3414730"/>
          <a:ext cx="1393031" cy="618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 dirty="0"/>
            <a:t>Locsolás, tápozás, a lehullott lomb összegyűjtése és folyamatos elszállítása</a:t>
          </a:r>
          <a:endParaRPr lang="hu-HU" sz="1100" kern="1200"/>
        </a:p>
      </dsp:txBody>
      <dsp:txXfrm>
        <a:off x="192913" y="3432845"/>
        <a:ext cx="1356801" cy="582264"/>
      </dsp:txXfrm>
    </dsp:sp>
    <dsp:sp modelId="{3C8DD215-7989-4A2C-8ADB-504C07D373B6}">
      <dsp:nvSpPr>
        <dsp:cNvPr id="0" name=""/>
        <dsp:cNvSpPr/>
      </dsp:nvSpPr>
      <dsp:spPr>
        <a:xfrm>
          <a:off x="1872555" y="0"/>
          <a:ext cx="1741289" cy="424561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b="1" kern="1200"/>
            <a:t>Faápolások, metszések</a:t>
          </a:r>
        </a:p>
      </dsp:txBody>
      <dsp:txXfrm>
        <a:off x="1872555" y="0"/>
        <a:ext cx="1741289" cy="1273683"/>
      </dsp:txXfrm>
    </dsp:sp>
    <dsp:sp modelId="{B23FA9CF-3599-4283-85C3-42AC2C86D001}">
      <dsp:nvSpPr>
        <dsp:cNvPr id="0" name=""/>
        <dsp:cNvSpPr/>
      </dsp:nvSpPr>
      <dsp:spPr>
        <a:xfrm>
          <a:off x="2046684" y="1273786"/>
          <a:ext cx="1393031" cy="618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 dirty="0" err="1"/>
            <a:t>Metszések</a:t>
          </a:r>
          <a:r>
            <a:rPr lang="sk-SK" sz="1100" kern="1200" dirty="0"/>
            <a:t> </a:t>
          </a:r>
          <a:r>
            <a:rPr lang="sk-SK" sz="1100" kern="1200" dirty="0" err="1"/>
            <a:t>ideje</a:t>
          </a:r>
          <a:r>
            <a:rPr lang="sk-SK" sz="1100" kern="1200" dirty="0"/>
            <a:t> </a:t>
          </a:r>
          <a:r>
            <a:rPr lang="sk-SK" sz="1100" kern="1200" dirty="0" err="1"/>
            <a:t>és</a:t>
          </a:r>
          <a:r>
            <a:rPr lang="sk-SK" sz="1100" kern="1200" dirty="0"/>
            <a:t> </a:t>
          </a:r>
          <a:r>
            <a:rPr lang="sk-SK" sz="1100" kern="1200" dirty="0" err="1"/>
            <a:t>folyamata</a:t>
          </a:r>
          <a:endParaRPr lang="hu-HU" sz="1100" kern="1200"/>
        </a:p>
      </dsp:txBody>
      <dsp:txXfrm>
        <a:off x="2064799" y="1291901"/>
        <a:ext cx="1356801" cy="582264"/>
      </dsp:txXfrm>
    </dsp:sp>
    <dsp:sp modelId="{DB3CB62E-095F-4877-ACAD-AC2D24B138CA}">
      <dsp:nvSpPr>
        <dsp:cNvPr id="0" name=""/>
        <dsp:cNvSpPr/>
      </dsp:nvSpPr>
      <dsp:spPr>
        <a:xfrm>
          <a:off x="2046684" y="1987434"/>
          <a:ext cx="1393031" cy="618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 dirty="0" err="1"/>
            <a:t>Sövények</a:t>
          </a:r>
          <a:r>
            <a:rPr lang="sk-SK" sz="1100" kern="1200" dirty="0"/>
            <a:t> </a:t>
          </a:r>
          <a:r>
            <a:rPr lang="sk-SK" sz="1100" kern="1200" dirty="0" err="1"/>
            <a:t>és</a:t>
          </a:r>
          <a:r>
            <a:rPr lang="sk-SK" sz="1100" kern="1200" dirty="0"/>
            <a:t> </a:t>
          </a:r>
          <a:r>
            <a:rPr lang="sk-SK" sz="1100" kern="1200" dirty="0" err="1"/>
            <a:t>cserjék</a:t>
          </a:r>
          <a:r>
            <a:rPr lang="sk-SK" sz="1100" kern="1200" dirty="0"/>
            <a:t> </a:t>
          </a:r>
          <a:r>
            <a:rPr lang="sk-SK" sz="1100" kern="1200" dirty="0" err="1"/>
            <a:t>nyírása</a:t>
          </a:r>
          <a:endParaRPr lang="hu-HU" sz="1100" kern="1200"/>
        </a:p>
      </dsp:txBody>
      <dsp:txXfrm>
        <a:off x="2064799" y="2005549"/>
        <a:ext cx="1356801" cy="582264"/>
      </dsp:txXfrm>
    </dsp:sp>
    <dsp:sp modelId="{60EA6A59-FA0D-4640-AF14-1BCEEDBD2886}">
      <dsp:nvSpPr>
        <dsp:cNvPr id="0" name=""/>
        <dsp:cNvSpPr/>
      </dsp:nvSpPr>
      <dsp:spPr>
        <a:xfrm>
          <a:off x="2046684" y="2701082"/>
          <a:ext cx="1393031" cy="618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 dirty="0" err="1"/>
            <a:t>Fák</a:t>
          </a:r>
          <a:r>
            <a:rPr lang="sk-SK" sz="1100" kern="1200" dirty="0"/>
            <a:t> </a:t>
          </a:r>
          <a:r>
            <a:rPr lang="sk-SK" sz="1100" kern="1200" dirty="0" err="1"/>
            <a:t>ápolása</a:t>
          </a:r>
          <a:r>
            <a:rPr lang="sk-SK" sz="1100" kern="1200" dirty="0"/>
            <a:t>, </a:t>
          </a:r>
          <a:r>
            <a:rPr lang="sk-SK" sz="1100" kern="1200" dirty="0" err="1"/>
            <a:t>gallyazás</a:t>
          </a:r>
          <a:r>
            <a:rPr lang="sk-SK" sz="1100" kern="1200" dirty="0"/>
            <a:t>, </a:t>
          </a:r>
          <a:r>
            <a:rPr lang="sk-SK" sz="1100" kern="1200" dirty="0" err="1"/>
            <a:t>túlnőtt</a:t>
          </a:r>
          <a:r>
            <a:rPr lang="sk-SK" sz="1100" kern="1200" dirty="0"/>
            <a:t> </a:t>
          </a:r>
          <a:r>
            <a:rPr lang="sk-SK" sz="1100" kern="1200" dirty="0" err="1"/>
            <a:t>fák</a:t>
          </a:r>
          <a:r>
            <a:rPr lang="sk-SK" sz="1100" kern="1200" dirty="0"/>
            <a:t> </a:t>
          </a:r>
          <a:r>
            <a:rPr lang="sk-SK" sz="1100" kern="1200" dirty="0" err="1"/>
            <a:t>metszése</a:t>
          </a:r>
          <a:r>
            <a:rPr lang="sk-SK" sz="1100" kern="1200" dirty="0"/>
            <a:t>, </a:t>
          </a:r>
          <a:r>
            <a:rPr lang="sk-SK" sz="1100" kern="1200" dirty="0" err="1"/>
            <a:t>folyamatos</a:t>
          </a:r>
          <a:r>
            <a:rPr lang="sk-SK" sz="1100" kern="1200" dirty="0"/>
            <a:t> </a:t>
          </a:r>
          <a:r>
            <a:rPr lang="sk-SK" sz="1100" kern="1200" dirty="0" err="1"/>
            <a:t>ifjítás</a:t>
          </a:r>
          <a:endParaRPr lang="hu-HU" sz="1100" kern="1200"/>
        </a:p>
      </dsp:txBody>
      <dsp:txXfrm>
        <a:off x="2064799" y="2719197"/>
        <a:ext cx="1356801" cy="582264"/>
      </dsp:txXfrm>
    </dsp:sp>
    <dsp:sp modelId="{4376A609-84B6-4F3A-AC83-E6BD252E7A00}">
      <dsp:nvSpPr>
        <dsp:cNvPr id="0" name=""/>
        <dsp:cNvSpPr/>
      </dsp:nvSpPr>
      <dsp:spPr>
        <a:xfrm>
          <a:off x="2046684" y="3414730"/>
          <a:ext cx="1393031" cy="618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 dirty="0" err="1"/>
            <a:t>Betegségek</a:t>
          </a:r>
          <a:r>
            <a:rPr lang="sk-SK" sz="1100" kern="1200" dirty="0"/>
            <a:t>, </a:t>
          </a:r>
          <a:r>
            <a:rPr lang="sk-SK" sz="1100" kern="1200" dirty="0" err="1"/>
            <a:t>kártevők</a:t>
          </a:r>
          <a:r>
            <a:rPr lang="sk-SK" sz="1100" kern="1200" dirty="0"/>
            <a:t> </a:t>
          </a:r>
          <a:r>
            <a:rPr lang="sk-SK" sz="1100" kern="1200" dirty="0" err="1"/>
            <a:t>és</a:t>
          </a:r>
          <a:r>
            <a:rPr lang="sk-SK" sz="1100" kern="1200" dirty="0"/>
            <a:t> </a:t>
          </a:r>
          <a:r>
            <a:rPr lang="sk-SK" sz="1100" kern="1200" dirty="0" err="1"/>
            <a:t>invaziós</a:t>
          </a:r>
          <a:r>
            <a:rPr lang="sk-SK" sz="1100" kern="1200" dirty="0"/>
            <a:t> fajok </a:t>
          </a:r>
          <a:r>
            <a:rPr lang="sk-SK" sz="1100" kern="1200" dirty="0" err="1"/>
            <a:t>elleni</a:t>
          </a:r>
          <a:r>
            <a:rPr lang="sk-SK" sz="1100" kern="1200" dirty="0"/>
            <a:t> </a:t>
          </a:r>
          <a:r>
            <a:rPr lang="sk-SK" sz="1100" kern="1200" dirty="0" err="1"/>
            <a:t>védekezés</a:t>
          </a:r>
          <a:r>
            <a:rPr lang="sk-SK" sz="1100" kern="1200" dirty="0"/>
            <a:t> </a:t>
          </a:r>
          <a:endParaRPr lang="hu-HU" sz="1100" kern="1200"/>
        </a:p>
      </dsp:txBody>
      <dsp:txXfrm>
        <a:off x="2064799" y="3432845"/>
        <a:ext cx="1356801" cy="582264"/>
      </dsp:txXfrm>
    </dsp:sp>
    <dsp:sp modelId="{E320E7B4-273A-42C6-9E52-F9CDF0862981}">
      <dsp:nvSpPr>
        <dsp:cNvPr id="0" name=""/>
        <dsp:cNvSpPr/>
      </dsp:nvSpPr>
      <dsp:spPr>
        <a:xfrm>
          <a:off x="3744441" y="0"/>
          <a:ext cx="1741289" cy="424561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600" b="1" kern="1200"/>
            <a:t>Ültetések</a:t>
          </a:r>
          <a:endParaRPr lang="hu-HU" sz="2000" b="1" kern="1200"/>
        </a:p>
      </dsp:txBody>
      <dsp:txXfrm>
        <a:off x="3744441" y="0"/>
        <a:ext cx="1741289" cy="1273683"/>
      </dsp:txXfrm>
    </dsp:sp>
    <dsp:sp modelId="{41F1CA46-3E31-418F-BA45-444EC42CB091}">
      <dsp:nvSpPr>
        <dsp:cNvPr id="0" name=""/>
        <dsp:cNvSpPr/>
      </dsp:nvSpPr>
      <dsp:spPr>
        <a:xfrm>
          <a:off x="3918570" y="1274045"/>
          <a:ext cx="1393031" cy="8340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 dirty="0" err="1"/>
            <a:t>Parkosítás</a:t>
          </a:r>
          <a:endParaRPr lang="hu-HU" sz="1100" kern="1200"/>
        </a:p>
      </dsp:txBody>
      <dsp:txXfrm>
        <a:off x="3943000" y="1298475"/>
        <a:ext cx="1344171" cy="785232"/>
      </dsp:txXfrm>
    </dsp:sp>
    <dsp:sp modelId="{7A3FE6C1-700B-40D2-A4FF-2140FA45872D}">
      <dsp:nvSpPr>
        <dsp:cNvPr id="0" name=""/>
        <dsp:cNvSpPr/>
      </dsp:nvSpPr>
      <dsp:spPr>
        <a:xfrm>
          <a:off x="3918570" y="2236460"/>
          <a:ext cx="1393031" cy="8340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 dirty="0" err="1"/>
            <a:t>Ágyások</a:t>
          </a:r>
          <a:r>
            <a:rPr lang="sk-SK" sz="1100" kern="1200" dirty="0"/>
            <a:t>, </a:t>
          </a:r>
          <a:r>
            <a:rPr lang="sk-SK" sz="1100" kern="1200" dirty="0" err="1"/>
            <a:t>virágoszlopok</a:t>
          </a:r>
          <a:r>
            <a:rPr lang="sk-SK" sz="1100" kern="1200" dirty="0"/>
            <a:t> </a:t>
          </a:r>
          <a:r>
            <a:rPr lang="sk-SK" sz="1100" kern="1200" dirty="0" err="1"/>
            <a:t>és</a:t>
          </a:r>
          <a:r>
            <a:rPr lang="sk-SK" sz="1100" kern="1200" dirty="0"/>
            <a:t> –</a:t>
          </a:r>
          <a:r>
            <a:rPr lang="sk-SK" sz="1100" kern="1200" dirty="0" err="1"/>
            <a:t>piramisok</a:t>
          </a:r>
          <a:r>
            <a:rPr lang="sk-SK" sz="1100" kern="1200" dirty="0"/>
            <a:t>, </a:t>
          </a:r>
          <a:r>
            <a:rPr lang="sk-SK" sz="1100" kern="1200" dirty="0" err="1"/>
            <a:t>kaspók</a:t>
          </a:r>
          <a:endParaRPr lang="hu-HU" sz="1100" kern="1200"/>
        </a:p>
      </dsp:txBody>
      <dsp:txXfrm>
        <a:off x="3943000" y="2260890"/>
        <a:ext cx="1344171" cy="785232"/>
      </dsp:txXfrm>
    </dsp:sp>
    <dsp:sp modelId="{D068C22F-016C-4A28-ACA5-EFC7B824D007}">
      <dsp:nvSpPr>
        <dsp:cNvPr id="0" name=""/>
        <dsp:cNvSpPr/>
      </dsp:nvSpPr>
      <dsp:spPr>
        <a:xfrm>
          <a:off x="3918570" y="3198874"/>
          <a:ext cx="1393031" cy="8340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 dirty="0" err="1"/>
            <a:t>Fák</a:t>
          </a:r>
          <a:r>
            <a:rPr lang="sk-SK" sz="1100" kern="1200" dirty="0"/>
            <a:t> </a:t>
          </a:r>
          <a:r>
            <a:rPr lang="sk-SK" sz="1100" kern="1200" dirty="0" err="1"/>
            <a:t>telepítése</a:t>
          </a:r>
          <a:endParaRPr lang="hu-HU" sz="1100" kern="1200"/>
        </a:p>
      </dsp:txBody>
      <dsp:txXfrm>
        <a:off x="3943000" y="3223304"/>
        <a:ext cx="1344171" cy="7852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690EC0-46AF-4DC3-A5FC-8A31A9EB1880}">
      <dsp:nvSpPr>
        <dsp:cNvPr id="0" name=""/>
        <dsp:cNvSpPr/>
      </dsp:nvSpPr>
      <dsp:spPr>
        <a:xfrm>
          <a:off x="820952" y="22519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>
              <a:solidFill>
                <a:srgbClr val="FF0000"/>
              </a:solidFill>
            </a:rPr>
            <a:t>Vasút mellett</a:t>
          </a:r>
        </a:p>
      </dsp:txBody>
      <dsp:txXfrm>
        <a:off x="820952" y="225192"/>
        <a:ext cx="1854231" cy="579447"/>
      </dsp:txXfrm>
    </dsp:sp>
    <dsp:sp modelId="{E12A8AA3-AF32-4B91-8D11-17EFC4A56A47}">
      <dsp:nvSpPr>
        <dsp:cNvPr id="0" name=""/>
        <dsp:cNvSpPr/>
      </dsp:nvSpPr>
      <dsp:spPr>
        <a:xfrm>
          <a:off x="753216" y="198662"/>
          <a:ext cx="405613" cy="608419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4AD482-DF93-4875-AB63-DBA43DF3E4E9}">
      <dsp:nvSpPr>
        <dsp:cNvPr id="0" name=""/>
        <dsp:cNvSpPr/>
      </dsp:nvSpPr>
      <dsp:spPr>
        <a:xfrm>
          <a:off x="2888475" y="22519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/>
            <a:t>Színpad</a:t>
          </a:r>
        </a:p>
      </dsp:txBody>
      <dsp:txXfrm>
        <a:off x="2888475" y="225192"/>
        <a:ext cx="1854231" cy="579447"/>
      </dsp:txXfrm>
    </dsp:sp>
    <dsp:sp modelId="{9A1AC03A-EAF0-4AC6-AA04-6D45E5BF909C}">
      <dsp:nvSpPr>
        <dsp:cNvPr id="0" name=""/>
        <dsp:cNvSpPr/>
      </dsp:nvSpPr>
      <dsp:spPr>
        <a:xfrm>
          <a:off x="2839787" y="189134"/>
          <a:ext cx="405613" cy="60841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63FF75-D755-4BA8-8D21-54740F01BD58}">
      <dsp:nvSpPr>
        <dsp:cNvPr id="0" name=""/>
        <dsp:cNvSpPr/>
      </dsp:nvSpPr>
      <dsp:spPr>
        <a:xfrm>
          <a:off x="820952" y="95465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/>
            <a:t>Tisztás</a:t>
          </a:r>
        </a:p>
      </dsp:txBody>
      <dsp:txXfrm>
        <a:off x="820952" y="954652"/>
        <a:ext cx="1854231" cy="579447"/>
      </dsp:txXfrm>
    </dsp:sp>
    <dsp:sp modelId="{4EE75EF9-B9DD-465D-B5B0-2952A3DDD0E8}">
      <dsp:nvSpPr>
        <dsp:cNvPr id="0" name=""/>
        <dsp:cNvSpPr/>
      </dsp:nvSpPr>
      <dsp:spPr>
        <a:xfrm>
          <a:off x="762740" y="928122"/>
          <a:ext cx="405613" cy="60841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368A08-C578-4BE0-A93C-986F58B32013}">
      <dsp:nvSpPr>
        <dsp:cNvPr id="0" name=""/>
        <dsp:cNvSpPr/>
      </dsp:nvSpPr>
      <dsp:spPr>
        <a:xfrm>
          <a:off x="2888475" y="95465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/>
            <a:t>Tölgyes</a:t>
          </a:r>
        </a:p>
      </dsp:txBody>
      <dsp:txXfrm>
        <a:off x="2888475" y="954652"/>
        <a:ext cx="1854231" cy="579447"/>
      </dsp:txXfrm>
    </dsp:sp>
    <dsp:sp modelId="{A4534B46-B28B-4E09-98F3-AC77F2D2BA62}">
      <dsp:nvSpPr>
        <dsp:cNvPr id="0" name=""/>
        <dsp:cNvSpPr/>
      </dsp:nvSpPr>
      <dsp:spPr>
        <a:xfrm>
          <a:off x="2839787" y="928122"/>
          <a:ext cx="405613" cy="60841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D8371D-5EEE-429E-83C9-E8AB98DF1FF2}">
      <dsp:nvSpPr>
        <dsp:cNvPr id="0" name=""/>
        <dsp:cNvSpPr/>
      </dsp:nvSpPr>
      <dsp:spPr>
        <a:xfrm>
          <a:off x="820952" y="168411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/>
            <a:t>Tánctér</a:t>
          </a:r>
        </a:p>
      </dsp:txBody>
      <dsp:txXfrm>
        <a:off x="820952" y="1684112"/>
        <a:ext cx="1854231" cy="579447"/>
      </dsp:txXfrm>
    </dsp:sp>
    <dsp:sp modelId="{89C1ECD2-124F-4C77-B5F2-F58510302E70}">
      <dsp:nvSpPr>
        <dsp:cNvPr id="0" name=""/>
        <dsp:cNvSpPr/>
      </dsp:nvSpPr>
      <dsp:spPr>
        <a:xfrm>
          <a:off x="762740" y="1657581"/>
          <a:ext cx="405613" cy="60841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4F6005-5000-4E4C-B29E-6D91BAA7E23F}">
      <dsp:nvSpPr>
        <dsp:cNvPr id="0" name=""/>
        <dsp:cNvSpPr/>
      </dsp:nvSpPr>
      <dsp:spPr>
        <a:xfrm>
          <a:off x="2888475" y="168411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/>
            <a:t>Borostyánliget</a:t>
          </a:r>
        </a:p>
      </dsp:txBody>
      <dsp:txXfrm>
        <a:off x="2888475" y="1684112"/>
        <a:ext cx="1854231" cy="579447"/>
      </dsp:txXfrm>
    </dsp:sp>
    <dsp:sp modelId="{BC7B7565-C6C8-4CF5-B80D-64EBEB7A6262}">
      <dsp:nvSpPr>
        <dsp:cNvPr id="0" name=""/>
        <dsp:cNvSpPr/>
      </dsp:nvSpPr>
      <dsp:spPr>
        <a:xfrm>
          <a:off x="2839787" y="1671910"/>
          <a:ext cx="405613" cy="60841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5E8466-2F07-4803-A917-F3482DD639F8}">
      <dsp:nvSpPr>
        <dsp:cNvPr id="0" name=""/>
        <dsp:cNvSpPr/>
      </dsp:nvSpPr>
      <dsp:spPr>
        <a:xfrm>
          <a:off x="820952" y="241357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/>
            <a:t>Szedres</a:t>
          </a:r>
        </a:p>
      </dsp:txBody>
      <dsp:txXfrm>
        <a:off x="820952" y="2413572"/>
        <a:ext cx="1854231" cy="579447"/>
      </dsp:txXfrm>
    </dsp:sp>
    <dsp:sp modelId="{4A714536-5CD8-41F9-A08B-F0E270688C7D}">
      <dsp:nvSpPr>
        <dsp:cNvPr id="0" name=""/>
        <dsp:cNvSpPr/>
      </dsp:nvSpPr>
      <dsp:spPr>
        <a:xfrm>
          <a:off x="762740" y="2387041"/>
          <a:ext cx="405613" cy="60841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45407C-8AB2-43A2-A11F-3FD76C8A03B0}">
      <dsp:nvSpPr>
        <dsp:cNvPr id="0" name=""/>
        <dsp:cNvSpPr/>
      </dsp:nvSpPr>
      <dsp:spPr>
        <a:xfrm>
          <a:off x="2888475" y="241357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/>
            <a:t>Árokföle</a:t>
          </a:r>
        </a:p>
      </dsp:txBody>
      <dsp:txXfrm>
        <a:off x="2888475" y="2413572"/>
        <a:ext cx="1854231" cy="579447"/>
      </dsp:txXfrm>
    </dsp:sp>
    <dsp:sp modelId="{9B935058-D4EB-4314-B901-D3819044EB4A}">
      <dsp:nvSpPr>
        <dsp:cNvPr id="0" name=""/>
        <dsp:cNvSpPr/>
      </dsp:nvSpPr>
      <dsp:spPr>
        <a:xfrm>
          <a:off x="2839787" y="2387041"/>
          <a:ext cx="405613" cy="60841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73F079-2C42-4F3D-BC93-59AD5AB770D1}">
      <dsp:nvSpPr>
        <dsp:cNvPr id="0" name=""/>
        <dsp:cNvSpPr/>
      </dsp:nvSpPr>
      <dsp:spPr>
        <a:xfrm>
          <a:off x="820952" y="314303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/>
            <a:t>STK sporttelep</a:t>
          </a:r>
        </a:p>
      </dsp:txBody>
      <dsp:txXfrm>
        <a:off x="820952" y="3143032"/>
        <a:ext cx="1854231" cy="579447"/>
      </dsp:txXfrm>
    </dsp:sp>
    <dsp:sp modelId="{F78719BB-1B69-4F44-923A-8872551E9805}">
      <dsp:nvSpPr>
        <dsp:cNvPr id="0" name=""/>
        <dsp:cNvSpPr/>
      </dsp:nvSpPr>
      <dsp:spPr>
        <a:xfrm>
          <a:off x="762740" y="3116501"/>
          <a:ext cx="405613" cy="60841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EC1F35-80B5-4029-B313-1BEDA46C1FDC}">
      <dsp:nvSpPr>
        <dsp:cNvPr id="0" name=""/>
        <dsp:cNvSpPr/>
      </dsp:nvSpPr>
      <dsp:spPr>
        <a:xfrm>
          <a:off x="2888475" y="3143032"/>
          <a:ext cx="1854231" cy="57944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2479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800" kern="1200"/>
            <a:t>Fürdő</a:t>
          </a:r>
        </a:p>
      </dsp:txBody>
      <dsp:txXfrm>
        <a:off x="2888475" y="3143032"/>
        <a:ext cx="1854231" cy="579447"/>
      </dsp:txXfrm>
    </dsp:sp>
    <dsp:sp modelId="{C670446A-D994-40A7-AE91-70D1CD53D383}">
      <dsp:nvSpPr>
        <dsp:cNvPr id="0" name=""/>
        <dsp:cNvSpPr/>
      </dsp:nvSpPr>
      <dsp:spPr>
        <a:xfrm>
          <a:off x="2839787" y="3116501"/>
          <a:ext cx="405613" cy="60841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23F59-C199-4546-BA05-BD1A21EB5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16</Pages>
  <Words>4036</Words>
  <Characters>23009</Characters>
  <Application>Microsoft Office Word</Application>
  <DocSecurity>0</DocSecurity>
  <Lines>191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Szuhányi Réka</dc:creator>
  <cp:lastModifiedBy>Czakó Lajos János</cp:lastModifiedBy>
  <cp:revision>8</cp:revision>
  <cp:lastPrinted>2019-03-19T00:52:00Z</cp:lastPrinted>
  <dcterms:created xsi:type="dcterms:W3CDTF">2019-03-19T08:02:00Z</dcterms:created>
  <dcterms:modified xsi:type="dcterms:W3CDTF">2019-03-22T12:26:00Z</dcterms:modified>
</cp:coreProperties>
</file>